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935.0" w:type="dxa"/>
        <w:jc w:val="left"/>
        <w:tblInd w:w="-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7635"/>
        <w:tblGridChange w:id="0">
          <w:tblGrid>
            <w:gridCol w:w="3300"/>
            <w:gridCol w:w="7635"/>
          </w:tblGrid>
        </w:tblGridChange>
      </w:tblGrid>
      <w:tr>
        <w:trPr>
          <w:cantSplit w:val="0"/>
          <w:trHeight w:val="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rPr>
            </w:pPr>
            <w:r w:rsidDel="00000000" w:rsidR="00000000" w:rsidRPr="00000000">
              <w:rPr>
                <w:b w:val="1"/>
                <w:rtl w:val="0"/>
              </w:rPr>
              <w:t xml:space="preserve">Lesson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The Room Where it Happens: Influential and Inspirational Geographers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Objective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To explore the contributions of influential geographers, reflect on geography-related careers that interest them, and evaluate the importance of geography in addressing global challenges and shaping society.</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Geographical skills</w:t>
            </w:r>
          </w:p>
        </w:tc>
        <w:tc>
          <w:tcP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u w:val="single"/>
                <w:rtl w:val="0"/>
              </w:rPr>
              <w:t xml:space="preserve">Critical Reflection</w:t>
            </w:r>
            <w:r w:rsidDel="00000000" w:rsidR="00000000" w:rsidRPr="00000000">
              <w:rPr>
                <w:rtl w:val="0"/>
              </w:rPr>
              <w:t xml:space="preserve"> - Evaluating how famous geographers assess the interactions between people and their environments and the significance of these relationships for society.</w:t>
            </w:r>
          </w:p>
          <w:p w:rsidR="00000000" w:rsidDel="00000000" w:rsidP="00000000" w:rsidRDefault="00000000" w:rsidRPr="00000000" w14:paraId="00000008">
            <w:pPr>
              <w:widowControl w:val="0"/>
              <w:spacing w:line="240" w:lineRule="auto"/>
              <w:rPr>
                <w:u w:val="single"/>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u w:val="single"/>
                <w:rtl w:val="0"/>
              </w:rPr>
              <w:t xml:space="preserve">Career Exploration</w:t>
            </w:r>
            <w:r w:rsidDel="00000000" w:rsidR="00000000" w:rsidRPr="00000000">
              <w:rPr>
                <w:rtl w:val="0"/>
              </w:rPr>
              <w:t xml:space="preserve"> - Understanding various geography-related professions and reflecting on personal interests within these fields.</w:t>
            </w:r>
          </w:p>
          <w:p w:rsidR="00000000" w:rsidDel="00000000" w:rsidP="00000000" w:rsidRDefault="00000000" w:rsidRPr="00000000" w14:paraId="0000000A">
            <w:pPr>
              <w:widowControl w:val="0"/>
              <w:spacing w:line="240" w:lineRule="auto"/>
              <w:rPr>
                <w:u w:val="single"/>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u w:val="single"/>
                <w:rtl w:val="0"/>
              </w:rPr>
              <w:t xml:space="preserve">Societal Relevance</w:t>
            </w:r>
            <w:r w:rsidDel="00000000" w:rsidR="00000000" w:rsidRPr="00000000">
              <w:rPr>
                <w:rtl w:val="0"/>
              </w:rPr>
              <w:t xml:space="preserve"> - Connecting geographic knowledge to real-world applications, such as urban planning, sustainability, and global development.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Careers Links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TV presenter/ broadcaster, documentary maker, climate activist, explorer, politician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Tier 3 vocab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Social Geography, Environmental Studies, Economic Inequality, Human Rights, Renewable Energy, Climate Change, Economic Development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A3 Gallery Walk Worksheet</w:t>
            </w:r>
          </w:p>
        </w:tc>
      </w:tr>
    </w:tbl>
    <w:p w:rsidR="00000000" w:rsidDel="00000000" w:rsidP="00000000" w:rsidRDefault="00000000" w:rsidRPr="00000000" w14:paraId="00000012">
      <w:pPr>
        <w:rPr/>
      </w:pPr>
      <w:r w:rsidDel="00000000" w:rsidR="00000000" w:rsidRPr="00000000">
        <w:rPr>
          <w:rtl w:val="0"/>
        </w:rPr>
      </w:r>
    </w:p>
    <w:tbl>
      <w:tblPr>
        <w:tblStyle w:val="Table2"/>
        <w:tblW w:w="11040.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920"/>
        <w:gridCol w:w="5550"/>
        <w:gridCol w:w="1530"/>
        <w:tblGridChange w:id="0">
          <w:tblGrid>
            <w:gridCol w:w="2040"/>
            <w:gridCol w:w="1920"/>
            <w:gridCol w:w="5550"/>
            <w:gridCol w:w="1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Instructions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Rough timings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Starter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 Do 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b w:val="1"/>
                <w:rtl w:val="0"/>
              </w:rPr>
              <w:t xml:space="preserve">Student instruction:</w:t>
            </w:r>
            <w:r w:rsidDel="00000000" w:rsidR="00000000" w:rsidRPr="00000000">
              <w:rPr>
                <w:rtl w:val="0"/>
              </w:rPr>
              <w:t xml:space="preserve"> With your partner, write down ideas of why geography is important to society… Think of the examples of careers we’ve studied during this topic.</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b w:val="1"/>
                <w:rtl w:val="0"/>
              </w:rPr>
              <w:t xml:space="preserve">Teacher instructions:</w:t>
            </w:r>
            <w:r w:rsidDel="00000000" w:rsidR="00000000" w:rsidRPr="00000000">
              <w:rPr>
                <w:rtl w:val="0"/>
              </w:rPr>
              <w:t xml:space="preserve"> Cold call students to explain why geography is important to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5 minutes</w:t>
            </w:r>
          </w:p>
        </w:tc>
      </w:tr>
      <w:tr>
        <w:trPr>
          <w:cantSplit w:val="0"/>
          <w:trHeight w:val="211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Main tasks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Geography Gallery Walk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b w:val="1"/>
                <w:rtl w:val="0"/>
              </w:rPr>
              <w:t xml:space="preserve">Student instructions</w:t>
            </w:r>
            <w:r w:rsidDel="00000000" w:rsidR="00000000" w:rsidRPr="00000000">
              <w:rPr>
                <w:rtl w:val="0"/>
              </w:rPr>
              <w:t xml:space="preserve">: Circulate the room in groups or pairs, spending 3-5 minutes at each station. At each station, read about the geographer and complete a worksheet.</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b w:val="1"/>
              </w:rPr>
            </w:pPr>
            <w:r w:rsidDel="00000000" w:rsidR="00000000" w:rsidRPr="00000000">
              <w:rPr>
                <w:b w:val="1"/>
                <w:rtl w:val="0"/>
              </w:rPr>
              <w:t xml:space="preserve">Teacher instructions: </w:t>
            </w:r>
          </w:p>
          <w:p w:rsidR="00000000" w:rsidDel="00000000" w:rsidP="00000000" w:rsidRDefault="00000000" w:rsidRPr="00000000" w14:paraId="00000022">
            <w:pPr>
              <w:widowControl w:val="0"/>
              <w:spacing w:line="240" w:lineRule="auto"/>
              <w:rPr/>
            </w:pPr>
            <w:r w:rsidDel="00000000" w:rsidR="00000000" w:rsidRPr="00000000">
              <w:rPr>
                <w:rtl w:val="0"/>
              </w:rPr>
              <w:t xml:space="preserve">Place printouts/posters with each geographer’s profile at different stations around the room. Circulate whilst students read the information sheets and model how to summarise the information. Depending on the level of students you could model how to summarise the information into the worksheet with one example before setting them off on the task.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25 minutes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Reflection 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b w:val="1"/>
                <w:rtl w:val="0"/>
              </w:rPr>
              <w:t xml:space="preserve">Student instructions:</w:t>
            </w:r>
            <w:r w:rsidDel="00000000" w:rsidR="00000000" w:rsidRPr="00000000">
              <w:rPr>
                <w:rtl w:val="0"/>
              </w:rPr>
              <w:t xml:space="preserve"> Class discussion - Which of the geographers during the Gallery Walk inspired you the most? Why? </w:t>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b w:val="1"/>
                <w:rtl w:val="0"/>
              </w:rPr>
              <w:t xml:space="preserve">Teacher instructions:</w:t>
            </w:r>
            <w:r w:rsidDel="00000000" w:rsidR="00000000" w:rsidRPr="00000000">
              <w:rPr>
                <w:rtl w:val="0"/>
              </w:rPr>
              <w:t xml:space="preserve"> Facilitate a classroom discussion about the geographers they learnt about. If time you could also ask if students have knowledge of any other geographers that they would consider inspirational / influential </w:t>
            </w:r>
          </w:p>
          <w:p w:rsidR="00000000" w:rsidDel="00000000" w:rsidP="00000000" w:rsidRDefault="00000000" w:rsidRPr="00000000" w14:paraId="00000029">
            <w:pPr>
              <w:widowControl w:val="0"/>
              <w:spacing w:line="240" w:lineRule="auto"/>
              <w:rPr>
                <w:b w:val="1"/>
              </w:rPr>
            </w:pPr>
            <w:r w:rsidDel="00000000" w:rsidR="00000000" w:rsidRPr="00000000">
              <w:rPr>
                <w:rtl w:val="0"/>
              </w:rPr>
            </w:r>
          </w:p>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Follow up - Reflection Questions</w:t>
            </w:r>
          </w:p>
          <w:p w:rsidR="00000000" w:rsidDel="00000000" w:rsidP="00000000" w:rsidRDefault="00000000" w:rsidRPr="00000000" w14:paraId="0000002B">
            <w:pPr>
              <w:widowControl w:val="0"/>
              <w:numPr>
                <w:ilvl w:val="0"/>
                <w:numId w:val="1"/>
              </w:numPr>
              <w:spacing w:line="240" w:lineRule="auto"/>
              <w:ind w:left="720" w:hanging="360"/>
              <w:rPr>
                <w:u w:val="none"/>
              </w:rPr>
            </w:pPr>
            <w:r w:rsidDel="00000000" w:rsidR="00000000" w:rsidRPr="00000000">
              <w:rPr>
                <w:rtl w:val="0"/>
              </w:rPr>
              <w:t xml:space="preserve">Which geographer’s work had the biggest impact on society?</w:t>
            </w:r>
          </w:p>
          <w:p w:rsidR="00000000" w:rsidDel="00000000" w:rsidP="00000000" w:rsidRDefault="00000000" w:rsidRPr="00000000" w14:paraId="0000002C">
            <w:pPr>
              <w:widowControl w:val="0"/>
              <w:numPr>
                <w:ilvl w:val="0"/>
                <w:numId w:val="1"/>
              </w:numPr>
              <w:spacing w:line="240" w:lineRule="auto"/>
              <w:ind w:left="720" w:hanging="360"/>
              <w:rPr>
                <w:u w:val="none"/>
              </w:rPr>
            </w:pPr>
            <w:r w:rsidDel="00000000" w:rsidR="00000000" w:rsidRPr="00000000">
              <w:rPr>
                <w:rtl w:val="0"/>
              </w:rPr>
              <w:t xml:space="preserve">How does their work relate to current issues in the world (e.g., climate change, urbanisation)?</w:t>
            </w:r>
          </w:p>
          <w:p w:rsidR="00000000" w:rsidDel="00000000" w:rsidP="00000000" w:rsidRDefault="00000000" w:rsidRPr="00000000" w14:paraId="0000002D">
            <w:pPr>
              <w:widowControl w:val="0"/>
              <w:numPr>
                <w:ilvl w:val="0"/>
                <w:numId w:val="1"/>
              </w:numPr>
              <w:spacing w:line="240" w:lineRule="auto"/>
              <w:ind w:left="720" w:hanging="360"/>
              <w:rPr>
                <w:u w:val="none"/>
              </w:rPr>
            </w:pPr>
            <w:r w:rsidDel="00000000" w:rsidR="00000000" w:rsidRPr="00000000">
              <w:rPr>
                <w:rtl w:val="0"/>
              </w:rPr>
              <w:t xml:space="preserve">What skills or knowledge from geography do you think are most important for future challenges?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10 minutes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Geography Standoff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b w:val="1"/>
                <w:rtl w:val="0"/>
              </w:rPr>
              <w:t xml:space="preserve">Student instructions:</w:t>
            </w:r>
            <w:r w:rsidDel="00000000" w:rsidR="00000000" w:rsidRPr="00000000">
              <w:rPr>
                <w:rtl w:val="0"/>
              </w:rPr>
              <w:t xml:space="preserve"> Y</w:t>
            </w:r>
            <w:r w:rsidDel="00000000" w:rsidR="00000000" w:rsidRPr="00000000">
              <w:rPr>
                <w:rtl w:val="0"/>
              </w:rPr>
              <w:t xml:space="preserve">ou will read a series of statements related to geography. You must decide how strongly they agree or disagree with each statement by moving to the corresponding side of the room.</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b w:val="1"/>
              </w:rPr>
            </w:pPr>
            <w:r w:rsidDel="00000000" w:rsidR="00000000" w:rsidRPr="00000000">
              <w:rPr>
                <w:b w:val="1"/>
                <w:rtl w:val="0"/>
              </w:rPr>
              <w:t xml:space="preserve">Teacher instructions: </w:t>
            </w:r>
          </w:p>
          <w:p w:rsidR="00000000" w:rsidDel="00000000" w:rsidP="00000000" w:rsidRDefault="00000000" w:rsidRPr="00000000" w14:paraId="00000034">
            <w:pPr>
              <w:widowControl w:val="0"/>
              <w:spacing w:line="240" w:lineRule="auto"/>
              <w:rPr/>
            </w:pPr>
            <w:r w:rsidDel="00000000" w:rsidR="00000000" w:rsidRPr="00000000">
              <w:rPr>
                <w:rtl w:val="0"/>
              </w:rPr>
              <w:t xml:space="preserve">Read each statement aloud from the slides. </w:t>
            </w:r>
          </w:p>
          <w:p w:rsidR="00000000" w:rsidDel="00000000" w:rsidP="00000000" w:rsidRDefault="00000000" w:rsidRPr="00000000" w14:paraId="00000035">
            <w:pPr>
              <w:widowControl w:val="0"/>
              <w:spacing w:line="240" w:lineRule="auto"/>
              <w:rPr/>
            </w:pPr>
            <w:r w:rsidDel="00000000" w:rsidR="00000000" w:rsidRPr="00000000">
              <w:rPr>
                <w:rtl w:val="0"/>
              </w:rPr>
              <w:t xml:space="preserve">Allow students time to move to the section of the room that best represents their opinion.</w:t>
            </w:r>
          </w:p>
          <w:p w:rsidR="00000000" w:rsidDel="00000000" w:rsidP="00000000" w:rsidRDefault="00000000" w:rsidRPr="00000000" w14:paraId="00000036">
            <w:pPr>
              <w:widowControl w:val="0"/>
              <w:spacing w:line="240" w:lineRule="auto"/>
              <w:rPr/>
            </w:pPr>
            <w:r w:rsidDel="00000000" w:rsidR="00000000" w:rsidRPr="00000000">
              <w:rPr>
                <w:rtl w:val="0"/>
              </w:rPr>
              <w:t xml:space="preserve">Once they are in place, ask a few students to explain why they chose that position.</w:t>
            </w:r>
          </w:p>
          <w:p w:rsidR="00000000" w:rsidDel="00000000" w:rsidP="00000000" w:rsidRDefault="00000000" w:rsidRPr="00000000" w14:paraId="00000037">
            <w:pPr>
              <w:widowControl w:val="0"/>
              <w:spacing w:line="240" w:lineRule="auto"/>
              <w:rPr>
                <w:highlight w:val="yellow"/>
              </w:rPr>
            </w:pPr>
            <w:r w:rsidDel="00000000" w:rsidR="00000000" w:rsidRPr="00000000">
              <w:rPr>
                <w:rtl w:val="0"/>
              </w:rPr>
              <w:t xml:space="preserve">If time allows, invite students to share their thoughts on why they might consider changing their position or what insights they gained from the discussion.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15 minutes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Plenary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Reflection of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b w:val="1"/>
                <w:rtl w:val="0"/>
              </w:rPr>
              <w:t xml:space="preserve">Student instructions:</w:t>
            </w:r>
            <w:r w:rsidDel="00000000" w:rsidR="00000000" w:rsidRPr="00000000">
              <w:rPr>
                <w:rtl w:val="0"/>
              </w:rPr>
              <w:t xml:space="preserve"> If you could sum up why a student should choose to study geography into one sentence, what would it be?</w:t>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b w:val="1"/>
                <w:rtl w:val="0"/>
              </w:rPr>
              <w:t xml:space="preserve">Teacher instructions:</w:t>
            </w:r>
            <w:r w:rsidDel="00000000" w:rsidR="00000000" w:rsidRPr="00000000">
              <w:rPr>
                <w:rtl w:val="0"/>
              </w:rPr>
              <w:t xml:space="preserve"> Reflect on the skills and careers learnt about in this lesson and previous lessons - ask students to sum up why students should study geography into one sentence and then share views.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5 minutes </w:t>
            </w:r>
          </w:p>
        </w:tc>
      </w:tr>
    </w:tbl>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