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61A3EBA" w14:textId="77777777" w:rsidTr="005954DF">
        <w:trPr>
          <w:trHeight w:hRule="exact" w:val="1361"/>
        </w:trPr>
        <w:tc>
          <w:tcPr>
            <w:tcW w:w="7370" w:type="dxa"/>
            <w:shd w:val="clear" w:color="auto" w:fill="auto"/>
            <w:tcMar>
              <w:left w:w="0" w:type="dxa"/>
              <w:right w:w="0" w:type="dxa"/>
            </w:tcMar>
          </w:tcPr>
          <w:p w14:paraId="5DAB77A8" w14:textId="2183E124" w:rsidR="003735BB" w:rsidRPr="00955017" w:rsidRDefault="00955017" w:rsidP="00955017">
            <w:pPr>
              <w:pStyle w:val="RGSNormalStyle"/>
              <w:rPr>
                <w:b/>
                <w:sz w:val="48"/>
                <w:szCs w:val="48"/>
              </w:rPr>
            </w:pPr>
            <w:r w:rsidRPr="009379D3">
              <w:rPr>
                <w:b/>
                <w:sz w:val="48"/>
                <w:szCs w:val="48"/>
              </w:rPr>
              <w:t>Research Group</w:t>
            </w:r>
            <w:r w:rsidR="0092021C">
              <w:rPr>
                <w:b/>
                <w:sz w:val="48"/>
                <w:szCs w:val="48"/>
              </w:rPr>
              <w:t>s</w:t>
            </w:r>
            <w:r w:rsidRPr="009379D3">
              <w:rPr>
                <w:b/>
                <w:sz w:val="48"/>
                <w:szCs w:val="48"/>
              </w:rPr>
              <w:t xml:space="preserve"> </w:t>
            </w:r>
            <w:r w:rsidR="004C3236">
              <w:rPr>
                <w:b/>
                <w:sz w:val="48"/>
                <w:szCs w:val="48"/>
              </w:rPr>
              <w:t>Responsive Interventions Fund - application</w:t>
            </w:r>
          </w:p>
        </w:tc>
      </w:tr>
    </w:tbl>
    <w:p w14:paraId="07E51F1E" w14:textId="77777777" w:rsidR="00C02692" w:rsidRDefault="00C02692" w:rsidP="001C3205"/>
    <w:p w14:paraId="7BE7888D" w14:textId="77777777" w:rsidR="00C02692" w:rsidRDefault="00C02692" w:rsidP="001C3205">
      <w:pPr>
        <w:sectPr w:rsidR="00C02692" w:rsidSect="00002564">
          <w:headerReference w:type="default" r:id="rId7"/>
          <w:type w:val="continuous"/>
          <w:pgSz w:w="11907" w:h="16840" w:code="9"/>
          <w:pgMar w:top="3544" w:right="1418" w:bottom="907" w:left="1418" w:header="709" w:footer="510" w:gutter="0"/>
          <w:cols w:space="708"/>
          <w:docGrid w:linePitch="360"/>
        </w:sectPr>
      </w:pPr>
    </w:p>
    <w:p w14:paraId="559F265B" w14:textId="6AF087BB" w:rsidR="0092021C" w:rsidRDefault="0092021C" w:rsidP="00955017">
      <w:pPr>
        <w:rPr>
          <w:sz w:val="20"/>
          <w:szCs w:val="20"/>
        </w:rPr>
      </w:pPr>
      <w:r w:rsidRPr="005B3448">
        <w:rPr>
          <w:sz w:val="20"/>
          <w:szCs w:val="20"/>
        </w:rPr>
        <w:t>We recognise there are events and issues both nationally and globally on which Research Groups are well placed to share their expertise and insights. Groups may wish to call for action on a particular subject or event; to draw attention to a situation; or to express solidarity with and support for affected communities - both within and beyond their own group membership.</w:t>
      </w:r>
    </w:p>
    <w:p w14:paraId="53CF7E50" w14:textId="77777777" w:rsidR="0092021C" w:rsidRDefault="0092021C" w:rsidP="00955017">
      <w:pPr>
        <w:rPr>
          <w:sz w:val="20"/>
          <w:szCs w:val="20"/>
        </w:rPr>
      </w:pPr>
    </w:p>
    <w:p w14:paraId="487FE620" w14:textId="5003B237" w:rsidR="0092021C" w:rsidRDefault="0092021C" w:rsidP="00955017">
      <w:pPr>
        <w:rPr>
          <w:bCs/>
          <w:sz w:val="20"/>
          <w:szCs w:val="20"/>
        </w:rPr>
      </w:pPr>
      <w:r>
        <w:rPr>
          <w:rFonts w:cs="Arial"/>
          <w:sz w:val="20"/>
          <w:szCs w:val="20"/>
        </w:rPr>
        <w:t xml:space="preserve">To support Research Groups in responding to such events/issue, we have introduced a new ring-fenced fund to which they may apply. </w:t>
      </w:r>
    </w:p>
    <w:p w14:paraId="749B1256" w14:textId="77777777" w:rsidR="0092021C" w:rsidRPr="008A1B4B" w:rsidRDefault="0092021C" w:rsidP="00955017">
      <w:pPr>
        <w:rPr>
          <w:bCs/>
          <w:sz w:val="20"/>
          <w:szCs w:val="20"/>
        </w:rPr>
      </w:pPr>
    </w:p>
    <w:p w14:paraId="7B52F3E8" w14:textId="08A1290A" w:rsidR="005B3184" w:rsidRPr="008A1B4B" w:rsidRDefault="005B3184" w:rsidP="005B3184">
      <w:pPr>
        <w:rPr>
          <w:bCs/>
          <w:sz w:val="20"/>
          <w:szCs w:val="20"/>
        </w:rPr>
      </w:pPr>
      <w:bookmarkStart w:id="0" w:name="_Hlk192499850"/>
      <w:r>
        <w:rPr>
          <w:bCs/>
          <w:sz w:val="20"/>
          <w:szCs w:val="20"/>
        </w:rPr>
        <w:t xml:space="preserve">Applications can be made at any point during the year, in response to the event. Applications will be reviewed by </w:t>
      </w:r>
      <w:r w:rsidR="00CB6671">
        <w:rPr>
          <w:bCs/>
          <w:sz w:val="20"/>
          <w:szCs w:val="20"/>
        </w:rPr>
        <w:t xml:space="preserve">representatives </w:t>
      </w:r>
      <w:r>
        <w:rPr>
          <w:bCs/>
          <w:sz w:val="20"/>
          <w:szCs w:val="20"/>
        </w:rPr>
        <w:t xml:space="preserve">of the Research and Higher Education committee. We expect to be able to return a decision within two weeks except during holiday periods. </w:t>
      </w:r>
    </w:p>
    <w:p w14:paraId="72587783" w14:textId="77777777" w:rsidR="005B3184" w:rsidRDefault="005B3184" w:rsidP="00955017">
      <w:pPr>
        <w:rPr>
          <w:bCs/>
          <w:sz w:val="20"/>
          <w:szCs w:val="20"/>
        </w:rPr>
      </w:pPr>
    </w:p>
    <w:p w14:paraId="420AD36C" w14:textId="6FDB946C" w:rsidR="005B3926" w:rsidRPr="008A1B4B" w:rsidRDefault="00995F5E" w:rsidP="00955017">
      <w:pPr>
        <w:rPr>
          <w:bCs/>
          <w:sz w:val="20"/>
          <w:szCs w:val="20"/>
        </w:rPr>
      </w:pPr>
      <w:r>
        <w:rPr>
          <w:bCs/>
          <w:sz w:val="20"/>
          <w:szCs w:val="20"/>
        </w:rPr>
        <w:t>Grants from the Responsive Interventions Fund will not normally exceed £1,000, although exceptions can be made.</w:t>
      </w:r>
      <w:bookmarkEnd w:id="0"/>
      <w:r w:rsidR="006263BF">
        <w:rPr>
          <w:bCs/>
          <w:sz w:val="20"/>
          <w:szCs w:val="20"/>
        </w:rPr>
        <w:t xml:space="preserve"> </w:t>
      </w:r>
      <w:r w:rsidR="005B3926">
        <w:rPr>
          <w:bCs/>
          <w:sz w:val="20"/>
          <w:szCs w:val="20"/>
        </w:rPr>
        <w:t>Items funded can include paying people for their time/work, with pr</w:t>
      </w:r>
      <w:r w:rsidR="00CB6671">
        <w:rPr>
          <w:bCs/>
          <w:sz w:val="20"/>
          <w:szCs w:val="20"/>
        </w:rPr>
        <w:t>iority</w:t>
      </w:r>
      <w:r w:rsidR="005B3926">
        <w:rPr>
          <w:bCs/>
          <w:sz w:val="20"/>
          <w:szCs w:val="20"/>
        </w:rPr>
        <w:t xml:space="preserve"> for those not in salaried roles.</w:t>
      </w:r>
    </w:p>
    <w:p w14:paraId="57D5B4E3" w14:textId="77777777" w:rsidR="00853C25" w:rsidRPr="008A1B4B" w:rsidRDefault="00853C25" w:rsidP="00955017">
      <w:pPr>
        <w:rPr>
          <w:bCs/>
          <w:sz w:val="20"/>
          <w:szCs w:val="20"/>
        </w:rPr>
      </w:pPr>
    </w:p>
    <w:p w14:paraId="39417969" w14:textId="35174AEA" w:rsidR="00955017" w:rsidRDefault="00955017" w:rsidP="00955017">
      <w:pPr>
        <w:rPr>
          <w:bCs/>
          <w:sz w:val="20"/>
          <w:szCs w:val="20"/>
        </w:rPr>
      </w:pPr>
      <w:r w:rsidRPr="008A1B4B">
        <w:rPr>
          <w:bCs/>
          <w:sz w:val="20"/>
          <w:szCs w:val="20"/>
        </w:rPr>
        <w:t>Please</w:t>
      </w:r>
      <w:r w:rsidR="00853C25" w:rsidRPr="008A1B4B">
        <w:rPr>
          <w:bCs/>
          <w:sz w:val="20"/>
          <w:szCs w:val="20"/>
        </w:rPr>
        <w:t xml:space="preserve"> also</w:t>
      </w:r>
      <w:r w:rsidRPr="008A1B4B">
        <w:rPr>
          <w:bCs/>
          <w:sz w:val="20"/>
          <w:szCs w:val="20"/>
        </w:rPr>
        <w:t xml:space="preserve"> refer to Section </w:t>
      </w:r>
      <w:r w:rsidR="004C3236" w:rsidRPr="008A1B4B">
        <w:rPr>
          <w:bCs/>
          <w:sz w:val="20"/>
          <w:szCs w:val="20"/>
        </w:rPr>
        <w:t>9.6</w:t>
      </w:r>
      <w:r w:rsidRPr="008A1B4B">
        <w:rPr>
          <w:bCs/>
          <w:sz w:val="20"/>
          <w:szCs w:val="20"/>
        </w:rPr>
        <w:t xml:space="preserve"> of the Research Groups Handbook for </w:t>
      </w:r>
      <w:r w:rsidR="00995F5E">
        <w:rPr>
          <w:bCs/>
          <w:sz w:val="20"/>
          <w:szCs w:val="20"/>
        </w:rPr>
        <w:t xml:space="preserve">further </w:t>
      </w:r>
      <w:r w:rsidRPr="008A1B4B">
        <w:rPr>
          <w:bCs/>
          <w:sz w:val="20"/>
          <w:szCs w:val="20"/>
        </w:rPr>
        <w:t>guidance</w:t>
      </w:r>
      <w:r w:rsidR="004C3236" w:rsidRPr="008A1B4B">
        <w:rPr>
          <w:bCs/>
          <w:sz w:val="20"/>
          <w:szCs w:val="20"/>
        </w:rPr>
        <w:t>.</w:t>
      </w:r>
    </w:p>
    <w:p w14:paraId="246B6C4D" w14:textId="77777777" w:rsidR="006263BF" w:rsidRPr="006263BF" w:rsidRDefault="006263BF" w:rsidP="00955017">
      <w:pPr>
        <w:rPr>
          <w:bCs/>
          <w:sz w:val="20"/>
          <w:szCs w:val="20"/>
        </w:rPr>
      </w:pPr>
    </w:p>
    <w:p w14:paraId="71318268" w14:textId="77777777" w:rsidR="00955017" w:rsidRPr="006478CD" w:rsidRDefault="00955017" w:rsidP="00955017">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018"/>
      </w:tblGrid>
      <w:tr w:rsidR="00955017" w:rsidRPr="006478CD" w14:paraId="5F9B3C51" w14:textId="77777777" w:rsidTr="006478CD">
        <w:tc>
          <w:tcPr>
            <w:tcW w:w="1875" w:type="pct"/>
            <w:tcBorders>
              <w:bottom w:val="single" w:sz="4" w:space="0" w:color="auto"/>
            </w:tcBorders>
            <w:shd w:val="clear" w:color="auto" w:fill="auto"/>
          </w:tcPr>
          <w:p w14:paraId="280B2292" w14:textId="77777777" w:rsidR="008A1B4B" w:rsidRDefault="008A1B4B" w:rsidP="00955017">
            <w:pPr>
              <w:rPr>
                <w:b/>
                <w:sz w:val="20"/>
                <w:szCs w:val="20"/>
              </w:rPr>
            </w:pPr>
          </w:p>
          <w:p w14:paraId="25178F39" w14:textId="77777777" w:rsidR="00955017" w:rsidRDefault="00955017" w:rsidP="00955017">
            <w:pPr>
              <w:rPr>
                <w:b/>
                <w:sz w:val="20"/>
                <w:szCs w:val="20"/>
              </w:rPr>
            </w:pPr>
            <w:r w:rsidRPr="006478CD">
              <w:rPr>
                <w:b/>
                <w:sz w:val="20"/>
                <w:szCs w:val="20"/>
              </w:rPr>
              <w:t>Name of Research Group</w:t>
            </w:r>
          </w:p>
          <w:p w14:paraId="1364C8A5" w14:textId="6AE681B6" w:rsidR="008A1B4B" w:rsidRPr="006478CD" w:rsidRDefault="008A1B4B" w:rsidP="00955017">
            <w:pPr>
              <w:rPr>
                <w:b/>
                <w:sz w:val="20"/>
                <w:szCs w:val="20"/>
              </w:rPr>
            </w:pPr>
          </w:p>
        </w:tc>
        <w:tc>
          <w:tcPr>
            <w:tcW w:w="3125" w:type="pct"/>
            <w:tcBorders>
              <w:bottom w:val="single" w:sz="4" w:space="0" w:color="auto"/>
            </w:tcBorders>
            <w:shd w:val="clear" w:color="auto" w:fill="auto"/>
          </w:tcPr>
          <w:p w14:paraId="1C7214F8" w14:textId="77777777" w:rsidR="00955017" w:rsidRPr="006478CD" w:rsidRDefault="00955017" w:rsidP="00955017">
            <w:pPr>
              <w:rPr>
                <w:b/>
                <w:sz w:val="20"/>
                <w:szCs w:val="20"/>
              </w:rPr>
            </w:pPr>
          </w:p>
        </w:tc>
      </w:tr>
      <w:tr w:rsidR="00955017" w:rsidRPr="006478CD" w14:paraId="0330CBD8" w14:textId="77777777" w:rsidTr="006478CD">
        <w:tc>
          <w:tcPr>
            <w:tcW w:w="1875" w:type="pct"/>
            <w:tcBorders>
              <w:left w:val="nil"/>
              <w:right w:val="nil"/>
            </w:tcBorders>
            <w:shd w:val="clear" w:color="auto" w:fill="auto"/>
          </w:tcPr>
          <w:p w14:paraId="6165E18A" w14:textId="77777777" w:rsidR="00955017" w:rsidRPr="006478CD" w:rsidRDefault="00955017" w:rsidP="00955017">
            <w:pPr>
              <w:rPr>
                <w:b/>
                <w:sz w:val="20"/>
                <w:szCs w:val="20"/>
              </w:rPr>
            </w:pPr>
          </w:p>
        </w:tc>
        <w:tc>
          <w:tcPr>
            <w:tcW w:w="3125" w:type="pct"/>
            <w:tcBorders>
              <w:left w:val="nil"/>
              <w:right w:val="nil"/>
            </w:tcBorders>
            <w:shd w:val="clear" w:color="auto" w:fill="auto"/>
          </w:tcPr>
          <w:p w14:paraId="1C8A5D7A" w14:textId="77777777" w:rsidR="00955017" w:rsidRPr="006478CD" w:rsidRDefault="00955017" w:rsidP="00955017">
            <w:pPr>
              <w:rPr>
                <w:sz w:val="20"/>
                <w:szCs w:val="20"/>
              </w:rPr>
            </w:pPr>
          </w:p>
        </w:tc>
      </w:tr>
      <w:tr w:rsidR="00955017" w:rsidRPr="006478CD" w14:paraId="12BE83E3" w14:textId="77777777" w:rsidTr="006478CD">
        <w:tc>
          <w:tcPr>
            <w:tcW w:w="1875" w:type="pct"/>
            <w:shd w:val="clear" w:color="auto" w:fill="auto"/>
          </w:tcPr>
          <w:p w14:paraId="50E60928" w14:textId="77777777" w:rsidR="008A1B4B" w:rsidRDefault="008A1B4B" w:rsidP="00955017">
            <w:pPr>
              <w:rPr>
                <w:b/>
                <w:sz w:val="20"/>
                <w:szCs w:val="20"/>
              </w:rPr>
            </w:pPr>
          </w:p>
          <w:p w14:paraId="4CCCDC9D" w14:textId="77777777" w:rsidR="00955017" w:rsidRDefault="00955017" w:rsidP="00955017">
            <w:pPr>
              <w:rPr>
                <w:b/>
                <w:sz w:val="20"/>
                <w:szCs w:val="20"/>
              </w:rPr>
            </w:pPr>
            <w:r w:rsidRPr="006478CD">
              <w:rPr>
                <w:b/>
                <w:sz w:val="20"/>
                <w:szCs w:val="20"/>
              </w:rPr>
              <w:t>Name, institution, email address of the Committee Member making this application</w:t>
            </w:r>
          </w:p>
          <w:p w14:paraId="0208CBA1" w14:textId="13DE4411" w:rsidR="008A1B4B" w:rsidRPr="006478CD" w:rsidRDefault="008A1B4B" w:rsidP="00955017">
            <w:pPr>
              <w:rPr>
                <w:b/>
                <w:sz w:val="20"/>
                <w:szCs w:val="20"/>
              </w:rPr>
            </w:pPr>
          </w:p>
        </w:tc>
        <w:tc>
          <w:tcPr>
            <w:tcW w:w="3125" w:type="pct"/>
            <w:shd w:val="clear" w:color="auto" w:fill="auto"/>
          </w:tcPr>
          <w:p w14:paraId="645EEABA" w14:textId="77777777" w:rsidR="008A1B4B" w:rsidRDefault="008A1B4B" w:rsidP="00955017">
            <w:pPr>
              <w:rPr>
                <w:sz w:val="20"/>
                <w:szCs w:val="20"/>
              </w:rPr>
            </w:pPr>
          </w:p>
          <w:p w14:paraId="26788EC6" w14:textId="5B0B87A0" w:rsidR="00955017" w:rsidRPr="006478CD" w:rsidRDefault="00955017" w:rsidP="00955017">
            <w:pPr>
              <w:rPr>
                <w:sz w:val="20"/>
                <w:szCs w:val="20"/>
              </w:rPr>
            </w:pPr>
            <w:r w:rsidRPr="006478CD">
              <w:rPr>
                <w:sz w:val="20"/>
                <w:szCs w:val="20"/>
              </w:rPr>
              <w:t xml:space="preserve">Name: </w:t>
            </w:r>
          </w:p>
          <w:p w14:paraId="7A09FDA4" w14:textId="77777777" w:rsidR="00955017" w:rsidRPr="006478CD" w:rsidRDefault="00955017" w:rsidP="00955017">
            <w:pPr>
              <w:rPr>
                <w:sz w:val="20"/>
                <w:szCs w:val="20"/>
              </w:rPr>
            </w:pPr>
            <w:r w:rsidRPr="006478CD">
              <w:rPr>
                <w:sz w:val="20"/>
                <w:szCs w:val="20"/>
              </w:rPr>
              <w:t xml:space="preserve">Institution: </w:t>
            </w:r>
          </w:p>
          <w:p w14:paraId="6C546C38" w14:textId="77777777" w:rsidR="00955017" w:rsidRPr="006478CD" w:rsidRDefault="00955017" w:rsidP="00955017">
            <w:pPr>
              <w:rPr>
                <w:sz w:val="20"/>
                <w:szCs w:val="20"/>
              </w:rPr>
            </w:pPr>
            <w:r w:rsidRPr="006478CD">
              <w:rPr>
                <w:sz w:val="20"/>
                <w:szCs w:val="20"/>
              </w:rPr>
              <w:t xml:space="preserve">Email:   </w:t>
            </w:r>
          </w:p>
          <w:p w14:paraId="7DC8930E" w14:textId="5162B8C0" w:rsidR="00955017" w:rsidRPr="006478CD" w:rsidRDefault="00955017" w:rsidP="00955017">
            <w:pPr>
              <w:rPr>
                <w:sz w:val="20"/>
                <w:szCs w:val="20"/>
              </w:rPr>
            </w:pPr>
          </w:p>
        </w:tc>
      </w:tr>
      <w:tr w:rsidR="00955017" w:rsidRPr="006478CD" w14:paraId="49B300AB" w14:textId="77777777" w:rsidTr="006478CD">
        <w:tc>
          <w:tcPr>
            <w:tcW w:w="1875" w:type="pct"/>
            <w:tcBorders>
              <w:left w:val="nil"/>
              <w:right w:val="nil"/>
            </w:tcBorders>
            <w:shd w:val="clear" w:color="auto" w:fill="auto"/>
          </w:tcPr>
          <w:p w14:paraId="31D6626C" w14:textId="77777777" w:rsidR="00955017" w:rsidRPr="006478CD" w:rsidRDefault="00955017" w:rsidP="00955017">
            <w:pPr>
              <w:rPr>
                <w:b/>
                <w:sz w:val="20"/>
                <w:szCs w:val="20"/>
              </w:rPr>
            </w:pPr>
          </w:p>
        </w:tc>
        <w:tc>
          <w:tcPr>
            <w:tcW w:w="3125" w:type="pct"/>
            <w:tcBorders>
              <w:left w:val="nil"/>
              <w:right w:val="nil"/>
            </w:tcBorders>
            <w:shd w:val="clear" w:color="auto" w:fill="auto"/>
          </w:tcPr>
          <w:p w14:paraId="088AA39A" w14:textId="77777777" w:rsidR="00955017" w:rsidRPr="006478CD" w:rsidRDefault="00955017" w:rsidP="00955017">
            <w:pPr>
              <w:rPr>
                <w:sz w:val="20"/>
                <w:szCs w:val="20"/>
              </w:rPr>
            </w:pPr>
          </w:p>
        </w:tc>
      </w:tr>
      <w:tr w:rsidR="00955017" w:rsidRPr="006478CD" w14:paraId="4365F9DE" w14:textId="77777777" w:rsidTr="006478CD">
        <w:tc>
          <w:tcPr>
            <w:tcW w:w="1875" w:type="pct"/>
            <w:shd w:val="clear" w:color="auto" w:fill="auto"/>
          </w:tcPr>
          <w:p w14:paraId="0FC9DDF1" w14:textId="77777777" w:rsidR="008A1B4B" w:rsidRDefault="008A1B4B" w:rsidP="00955017">
            <w:pPr>
              <w:rPr>
                <w:b/>
                <w:sz w:val="20"/>
                <w:szCs w:val="20"/>
              </w:rPr>
            </w:pPr>
          </w:p>
          <w:p w14:paraId="0E45EFE3" w14:textId="56AF82DA" w:rsidR="00955017" w:rsidRDefault="00955017" w:rsidP="00955017">
            <w:pPr>
              <w:rPr>
                <w:sz w:val="20"/>
                <w:szCs w:val="20"/>
              </w:rPr>
            </w:pPr>
            <w:r w:rsidRPr="006478CD">
              <w:rPr>
                <w:b/>
                <w:sz w:val="20"/>
                <w:szCs w:val="20"/>
              </w:rPr>
              <w:t>One line statement about the proposed use</w:t>
            </w:r>
            <w:r w:rsidR="00853C25">
              <w:rPr>
                <w:b/>
                <w:sz w:val="20"/>
                <w:szCs w:val="20"/>
              </w:rPr>
              <w:t xml:space="preserve"> of </w:t>
            </w:r>
            <w:r w:rsidRPr="006478CD">
              <w:rPr>
                <w:b/>
                <w:sz w:val="20"/>
                <w:szCs w:val="20"/>
              </w:rPr>
              <w:t xml:space="preserve">the grant </w:t>
            </w:r>
            <w:r w:rsidRPr="006478CD">
              <w:rPr>
                <w:b/>
                <w:sz w:val="20"/>
                <w:szCs w:val="20"/>
              </w:rPr>
              <w:br/>
            </w:r>
            <w:r w:rsidRPr="006478CD">
              <w:rPr>
                <w:sz w:val="20"/>
                <w:szCs w:val="20"/>
              </w:rPr>
              <w:t xml:space="preserve">Please indicate the main purpose, e.g. </w:t>
            </w:r>
            <w:r w:rsidR="00853C25">
              <w:rPr>
                <w:sz w:val="20"/>
                <w:szCs w:val="20"/>
              </w:rPr>
              <w:t xml:space="preserve">resources, </w:t>
            </w:r>
            <w:r w:rsidR="00CB6671">
              <w:rPr>
                <w:sz w:val="20"/>
                <w:szCs w:val="20"/>
              </w:rPr>
              <w:t>event</w:t>
            </w:r>
            <w:r w:rsidR="0092021C">
              <w:rPr>
                <w:sz w:val="20"/>
                <w:szCs w:val="20"/>
              </w:rPr>
              <w:t xml:space="preserve">, </w:t>
            </w:r>
            <w:r w:rsidRPr="006478CD">
              <w:rPr>
                <w:sz w:val="20"/>
                <w:szCs w:val="20"/>
              </w:rPr>
              <w:t>publication</w:t>
            </w:r>
            <w:r w:rsidR="00853C25">
              <w:rPr>
                <w:sz w:val="20"/>
                <w:szCs w:val="20"/>
              </w:rPr>
              <w:t>, research project</w:t>
            </w:r>
            <w:r w:rsidRPr="006478CD">
              <w:rPr>
                <w:sz w:val="20"/>
                <w:szCs w:val="20"/>
              </w:rPr>
              <w:t>…</w:t>
            </w:r>
          </w:p>
          <w:p w14:paraId="732D8306" w14:textId="6A38600E" w:rsidR="008A1B4B" w:rsidRPr="006478CD" w:rsidRDefault="008A1B4B" w:rsidP="00955017">
            <w:pPr>
              <w:rPr>
                <w:b/>
                <w:sz w:val="20"/>
                <w:szCs w:val="20"/>
              </w:rPr>
            </w:pPr>
          </w:p>
        </w:tc>
        <w:tc>
          <w:tcPr>
            <w:tcW w:w="3125" w:type="pct"/>
            <w:shd w:val="clear" w:color="auto" w:fill="auto"/>
          </w:tcPr>
          <w:p w14:paraId="34087464" w14:textId="77777777" w:rsidR="00955017" w:rsidRPr="006478CD" w:rsidRDefault="00955017" w:rsidP="00955017">
            <w:pPr>
              <w:rPr>
                <w:sz w:val="20"/>
                <w:szCs w:val="20"/>
              </w:rPr>
            </w:pPr>
          </w:p>
        </w:tc>
      </w:tr>
      <w:tr w:rsidR="00955017" w:rsidRPr="006478CD" w14:paraId="7ADC75A0" w14:textId="77777777" w:rsidTr="006478CD">
        <w:tc>
          <w:tcPr>
            <w:tcW w:w="1875" w:type="pct"/>
            <w:tcBorders>
              <w:left w:val="nil"/>
              <w:right w:val="nil"/>
            </w:tcBorders>
            <w:shd w:val="clear" w:color="auto" w:fill="auto"/>
          </w:tcPr>
          <w:p w14:paraId="3A2F95D0" w14:textId="77777777" w:rsidR="00955017" w:rsidRPr="006478CD" w:rsidRDefault="00955017" w:rsidP="00955017">
            <w:pPr>
              <w:rPr>
                <w:b/>
                <w:sz w:val="20"/>
                <w:szCs w:val="20"/>
              </w:rPr>
            </w:pPr>
          </w:p>
        </w:tc>
        <w:tc>
          <w:tcPr>
            <w:tcW w:w="3125" w:type="pct"/>
            <w:tcBorders>
              <w:left w:val="nil"/>
              <w:right w:val="nil"/>
            </w:tcBorders>
            <w:shd w:val="clear" w:color="auto" w:fill="auto"/>
          </w:tcPr>
          <w:p w14:paraId="4E931013" w14:textId="77777777" w:rsidR="00955017" w:rsidRPr="006478CD" w:rsidRDefault="00955017" w:rsidP="00955017">
            <w:pPr>
              <w:rPr>
                <w:sz w:val="20"/>
                <w:szCs w:val="20"/>
              </w:rPr>
            </w:pPr>
          </w:p>
        </w:tc>
      </w:tr>
      <w:tr w:rsidR="00955017" w:rsidRPr="006478CD" w14:paraId="6C1245C5" w14:textId="77777777" w:rsidTr="006478CD">
        <w:tc>
          <w:tcPr>
            <w:tcW w:w="1875" w:type="pct"/>
            <w:tcBorders>
              <w:bottom w:val="single" w:sz="4" w:space="0" w:color="auto"/>
            </w:tcBorders>
            <w:shd w:val="clear" w:color="auto" w:fill="auto"/>
          </w:tcPr>
          <w:p w14:paraId="1272886E" w14:textId="77777777" w:rsidR="008A1B4B" w:rsidRDefault="008A1B4B" w:rsidP="00955017">
            <w:pPr>
              <w:rPr>
                <w:b/>
                <w:sz w:val="20"/>
                <w:szCs w:val="20"/>
              </w:rPr>
            </w:pPr>
          </w:p>
          <w:p w14:paraId="4FF48818" w14:textId="77777777" w:rsidR="00955017" w:rsidRDefault="00955017" w:rsidP="00955017">
            <w:pPr>
              <w:rPr>
                <w:b/>
                <w:sz w:val="20"/>
                <w:szCs w:val="20"/>
              </w:rPr>
            </w:pPr>
            <w:r w:rsidRPr="006478CD">
              <w:rPr>
                <w:b/>
                <w:sz w:val="20"/>
                <w:szCs w:val="20"/>
              </w:rPr>
              <w:t>Total grant required</w:t>
            </w:r>
          </w:p>
          <w:p w14:paraId="76997B53" w14:textId="2C10900A" w:rsidR="008A1B4B" w:rsidRPr="006478CD" w:rsidRDefault="008A1B4B" w:rsidP="00955017">
            <w:pPr>
              <w:rPr>
                <w:b/>
                <w:sz w:val="20"/>
                <w:szCs w:val="20"/>
              </w:rPr>
            </w:pPr>
          </w:p>
        </w:tc>
        <w:tc>
          <w:tcPr>
            <w:tcW w:w="3125" w:type="pct"/>
            <w:tcBorders>
              <w:bottom w:val="single" w:sz="4" w:space="0" w:color="auto"/>
            </w:tcBorders>
            <w:shd w:val="clear" w:color="auto" w:fill="auto"/>
          </w:tcPr>
          <w:p w14:paraId="0D002EAE" w14:textId="77777777" w:rsidR="008A1B4B" w:rsidRDefault="008A1B4B" w:rsidP="00955017">
            <w:pPr>
              <w:rPr>
                <w:sz w:val="20"/>
                <w:szCs w:val="20"/>
              </w:rPr>
            </w:pPr>
          </w:p>
          <w:p w14:paraId="791D1742" w14:textId="16F9ECDA" w:rsidR="00955017" w:rsidRPr="006478CD" w:rsidRDefault="00955017" w:rsidP="00955017">
            <w:pPr>
              <w:rPr>
                <w:sz w:val="20"/>
                <w:szCs w:val="20"/>
              </w:rPr>
            </w:pPr>
            <w:r w:rsidRPr="006478CD">
              <w:rPr>
                <w:sz w:val="20"/>
                <w:szCs w:val="20"/>
              </w:rPr>
              <w:t>£</w:t>
            </w:r>
          </w:p>
        </w:tc>
      </w:tr>
      <w:tr w:rsidR="00955017" w:rsidRPr="006478CD" w14:paraId="7F53431A" w14:textId="77777777" w:rsidTr="00853C25">
        <w:tc>
          <w:tcPr>
            <w:tcW w:w="1875" w:type="pct"/>
            <w:tcBorders>
              <w:left w:val="nil"/>
              <w:bottom w:val="single" w:sz="4" w:space="0" w:color="auto"/>
              <w:right w:val="nil"/>
            </w:tcBorders>
            <w:shd w:val="clear" w:color="auto" w:fill="auto"/>
          </w:tcPr>
          <w:p w14:paraId="140B8E14" w14:textId="77777777" w:rsidR="00955017" w:rsidRPr="006478CD" w:rsidRDefault="00955017" w:rsidP="00955017">
            <w:pPr>
              <w:rPr>
                <w:b/>
                <w:sz w:val="20"/>
                <w:szCs w:val="20"/>
              </w:rPr>
            </w:pPr>
          </w:p>
        </w:tc>
        <w:tc>
          <w:tcPr>
            <w:tcW w:w="3125" w:type="pct"/>
            <w:tcBorders>
              <w:left w:val="nil"/>
              <w:bottom w:val="single" w:sz="4" w:space="0" w:color="auto"/>
              <w:right w:val="nil"/>
            </w:tcBorders>
            <w:shd w:val="clear" w:color="auto" w:fill="auto"/>
          </w:tcPr>
          <w:p w14:paraId="1A566451" w14:textId="77777777" w:rsidR="00955017" w:rsidRPr="006478CD" w:rsidRDefault="00955017" w:rsidP="00955017">
            <w:pPr>
              <w:rPr>
                <w:sz w:val="20"/>
                <w:szCs w:val="20"/>
              </w:rPr>
            </w:pPr>
          </w:p>
        </w:tc>
      </w:tr>
      <w:tr w:rsidR="00853C25" w:rsidRPr="006478CD" w14:paraId="3AAEDD03" w14:textId="77777777" w:rsidTr="00853C25">
        <w:tc>
          <w:tcPr>
            <w:tcW w:w="1875" w:type="pct"/>
            <w:tcBorders>
              <w:left w:val="single" w:sz="4" w:space="0" w:color="auto"/>
              <w:right w:val="single" w:sz="4" w:space="0" w:color="auto"/>
            </w:tcBorders>
            <w:shd w:val="clear" w:color="auto" w:fill="auto"/>
          </w:tcPr>
          <w:p w14:paraId="2AAD57C2" w14:textId="77777777" w:rsidR="008A1B4B" w:rsidRDefault="008A1B4B" w:rsidP="00955017">
            <w:pPr>
              <w:rPr>
                <w:b/>
                <w:sz w:val="20"/>
                <w:szCs w:val="20"/>
              </w:rPr>
            </w:pPr>
          </w:p>
          <w:p w14:paraId="13DBA0B1" w14:textId="77777777" w:rsidR="00853C25" w:rsidRDefault="00853C25" w:rsidP="00955017">
            <w:pPr>
              <w:rPr>
                <w:b/>
                <w:sz w:val="20"/>
                <w:szCs w:val="20"/>
              </w:rPr>
            </w:pPr>
            <w:r>
              <w:rPr>
                <w:b/>
                <w:sz w:val="20"/>
                <w:szCs w:val="20"/>
              </w:rPr>
              <w:t>What is the issue to which your Research Group would like to respond?</w:t>
            </w:r>
          </w:p>
          <w:p w14:paraId="2272F34B" w14:textId="7315E98A" w:rsidR="008A1B4B" w:rsidRPr="006478CD" w:rsidRDefault="008A1B4B" w:rsidP="00955017">
            <w:pPr>
              <w:rPr>
                <w:b/>
                <w:sz w:val="20"/>
                <w:szCs w:val="20"/>
              </w:rPr>
            </w:pPr>
          </w:p>
        </w:tc>
        <w:tc>
          <w:tcPr>
            <w:tcW w:w="3125" w:type="pct"/>
            <w:tcBorders>
              <w:left w:val="single" w:sz="4" w:space="0" w:color="auto"/>
              <w:right w:val="single" w:sz="4" w:space="0" w:color="auto"/>
            </w:tcBorders>
            <w:shd w:val="clear" w:color="auto" w:fill="auto"/>
          </w:tcPr>
          <w:p w14:paraId="2EEC4F67" w14:textId="77777777" w:rsidR="00853C25" w:rsidRPr="006478CD" w:rsidRDefault="00853C25" w:rsidP="00955017">
            <w:pPr>
              <w:rPr>
                <w:sz w:val="20"/>
                <w:szCs w:val="20"/>
              </w:rPr>
            </w:pPr>
          </w:p>
        </w:tc>
      </w:tr>
      <w:tr w:rsidR="00853C25" w:rsidRPr="006478CD" w14:paraId="491B53E5" w14:textId="77777777" w:rsidTr="008A1B4B">
        <w:tc>
          <w:tcPr>
            <w:tcW w:w="1875" w:type="pct"/>
            <w:tcBorders>
              <w:left w:val="nil"/>
              <w:bottom w:val="single" w:sz="4" w:space="0" w:color="auto"/>
              <w:right w:val="nil"/>
            </w:tcBorders>
            <w:shd w:val="clear" w:color="auto" w:fill="auto"/>
          </w:tcPr>
          <w:p w14:paraId="068AFDB0" w14:textId="77777777" w:rsidR="00853C25" w:rsidRPr="006478CD" w:rsidRDefault="00853C25" w:rsidP="00955017">
            <w:pPr>
              <w:rPr>
                <w:b/>
                <w:sz w:val="20"/>
                <w:szCs w:val="20"/>
              </w:rPr>
            </w:pPr>
          </w:p>
        </w:tc>
        <w:tc>
          <w:tcPr>
            <w:tcW w:w="3125" w:type="pct"/>
            <w:tcBorders>
              <w:left w:val="nil"/>
              <w:bottom w:val="single" w:sz="4" w:space="0" w:color="auto"/>
              <w:right w:val="nil"/>
            </w:tcBorders>
            <w:shd w:val="clear" w:color="auto" w:fill="auto"/>
          </w:tcPr>
          <w:p w14:paraId="1D330389" w14:textId="77777777" w:rsidR="00853C25" w:rsidRPr="006478CD" w:rsidRDefault="00853C25" w:rsidP="00955017">
            <w:pPr>
              <w:rPr>
                <w:sz w:val="20"/>
                <w:szCs w:val="20"/>
              </w:rPr>
            </w:pPr>
          </w:p>
        </w:tc>
      </w:tr>
      <w:tr w:rsidR="00853C25" w:rsidRPr="006478CD" w14:paraId="0D3FD919" w14:textId="77777777" w:rsidTr="008A1B4B">
        <w:tc>
          <w:tcPr>
            <w:tcW w:w="1875" w:type="pct"/>
            <w:tcBorders>
              <w:left w:val="single" w:sz="4" w:space="0" w:color="auto"/>
              <w:right w:val="single" w:sz="4" w:space="0" w:color="auto"/>
            </w:tcBorders>
            <w:shd w:val="clear" w:color="auto" w:fill="auto"/>
          </w:tcPr>
          <w:p w14:paraId="67C73515" w14:textId="77777777" w:rsidR="008A1B4B" w:rsidRDefault="008A1B4B" w:rsidP="00955017">
            <w:pPr>
              <w:rPr>
                <w:b/>
                <w:sz w:val="20"/>
                <w:szCs w:val="20"/>
              </w:rPr>
            </w:pPr>
          </w:p>
          <w:p w14:paraId="6CB8DA91" w14:textId="5FE6E161" w:rsidR="00853C25" w:rsidRDefault="00853C25" w:rsidP="00955017">
            <w:pPr>
              <w:rPr>
                <w:b/>
                <w:sz w:val="20"/>
                <w:szCs w:val="20"/>
              </w:rPr>
            </w:pPr>
            <w:r>
              <w:rPr>
                <w:b/>
                <w:sz w:val="20"/>
                <w:szCs w:val="20"/>
              </w:rPr>
              <w:t xml:space="preserve">Why is your Research Group well-placed to respond? </w:t>
            </w:r>
            <w:r w:rsidRPr="008A1B4B">
              <w:rPr>
                <w:bCs/>
                <w:sz w:val="20"/>
                <w:szCs w:val="20"/>
              </w:rPr>
              <w:t>(</w:t>
            </w:r>
            <w:r w:rsidR="00995F5E">
              <w:rPr>
                <w:bCs/>
                <w:sz w:val="20"/>
                <w:szCs w:val="20"/>
              </w:rPr>
              <w:t xml:space="preserve">e.g. </w:t>
            </w:r>
            <w:r w:rsidRPr="008A1B4B">
              <w:rPr>
                <w:bCs/>
                <w:sz w:val="20"/>
                <w:szCs w:val="20"/>
              </w:rPr>
              <w:t>subject expertise, relevant networks, impact on membership…)</w:t>
            </w:r>
          </w:p>
          <w:p w14:paraId="50FF60B0" w14:textId="6BB05C06" w:rsidR="008A1B4B" w:rsidRPr="006478CD" w:rsidRDefault="008A1B4B" w:rsidP="00955017">
            <w:pPr>
              <w:rPr>
                <w:b/>
                <w:sz w:val="20"/>
                <w:szCs w:val="20"/>
              </w:rPr>
            </w:pPr>
          </w:p>
        </w:tc>
        <w:tc>
          <w:tcPr>
            <w:tcW w:w="3125" w:type="pct"/>
            <w:tcBorders>
              <w:left w:val="single" w:sz="4" w:space="0" w:color="auto"/>
              <w:right w:val="single" w:sz="4" w:space="0" w:color="auto"/>
            </w:tcBorders>
            <w:shd w:val="clear" w:color="auto" w:fill="auto"/>
          </w:tcPr>
          <w:p w14:paraId="702D19B3" w14:textId="77777777" w:rsidR="00853C25" w:rsidRPr="006478CD" w:rsidRDefault="00853C25" w:rsidP="00955017">
            <w:pPr>
              <w:rPr>
                <w:sz w:val="20"/>
                <w:szCs w:val="20"/>
              </w:rPr>
            </w:pPr>
          </w:p>
        </w:tc>
      </w:tr>
      <w:tr w:rsidR="00853C25" w:rsidRPr="006478CD" w14:paraId="0E349000" w14:textId="77777777" w:rsidTr="008A1B4B">
        <w:tc>
          <w:tcPr>
            <w:tcW w:w="1875" w:type="pct"/>
            <w:tcBorders>
              <w:left w:val="nil"/>
              <w:bottom w:val="single" w:sz="4" w:space="0" w:color="auto"/>
              <w:right w:val="nil"/>
            </w:tcBorders>
            <w:shd w:val="clear" w:color="auto" w:fill="auto"/>
          </w:tcPr>
          <w:p w14:paraId="43048DE0" w14:textId="77777777" w:rsidR="00853C25" w:rsidRPr="006478CD" w:rsidRDefault="00853C25" w:rsidP="00955017">
            <w:pPr>
              <w:rPr>
                <w:b/>
                <w:sz w:val="20"/>
                <w:szCs w:val="20"/>
              </w:rPr>
            </w:pPr>
          </w:p>
        </w:tc>
        <w:tc>
          <w:tcPr>
            <w:tcW w:w="3125" w:type="pct"/>
            <w:tcBorders>
              <w:left w:val="nil"/>
              <w:bottom w:val="single" w:sz="4" w:space="0" w:color="auto"/>
              <w:right w:val="nil"/>
            </w:tcBorders>
            <w:shd w:val="clear" w:color="auto" w:fill="auto"/>
          </w:tcPr>
          <w:p w14:paraId="20C3AF9B" w14:textId="77777777" w:rsidR="00853C25" w:rsidRPr="006478CD" w:rsidRDefault="00853C25" w:rsidP="00955017">
            <w:pPr>
              <w:rPr>
                <w:sz w:val="20"/>
                <w:szCs w:val="20"/>
              </w:rPr>
            </w:pPr>
          </w:p>
        </w:tc>
      </w:tr>
      <w:tr w:rsidR="00853C25" w:rsidRPr="006478CD" w14:paraId="4F7426BE" w14:textId="77777777" w:rsidTr="008A1B4B">
        <w:tc>
          <w:tcPr>
            <w:tcW w:w="1875" w:type="pct"/>
            <w:tcBorders>
              <w:left w:val="single" w:sz="4" w:space="0" w:color="auto"/>
              <w:right w:val="single" w:sz="4" w:space="0" w:color="auto"/>
            </w:tcBorders>
            <w:shd w:val="clear" w:color="auto" w:fill="auto"/>
          </w:tcPr>
          <w:p w14:paraId="2652533D" w14:textId="77777777" w:rsidR="008A1B4B" w:rsidRDefault="008A1B4B" w:rsidP="00955017">
            <w:pPr>
              <w:rPr>
                <w:b/>
                <w:sz w:val="20"/>
                <w:szCs w:val="20"/>
              </w:rPr>
            </w:pPr>
          </w:p>
          <w:p w14:paraId="7FF04AF2" w14:textId="13D4C533" w:rsidR="00853C25" w:rsidRDefault="008A1B4B" w:rsidP="00955017">
            <w:pPr>
              <w:rPr>
                <w:b/>
                <w:sz w:val="20"/>
                <w:szCs w:val="20"/>
              </w:rPr>
            </w:pPr>
            <w:r>
              <w:rPr>
                <w:b/>
                <w:sz w:val="20"/>
                <w:szCs w:val="20"/>
              </w:rPr>
              <w:t xml:space="preserve">What activities do you propose as your response? </w:t>
            </w:r>
            <w:r w:rsidR="00937676">
              <w:rPr>
                <w:b/>
                <w:sz w:val="20"/>
                <w:szCs w:val="20"/>
              </w:rPr>
              <w:t>Please be as detailed as possible.</w:t>
            </w:r>
          </w:p>
          <w:p w14:paraId="2D296095" w14:textId="6FFBB4C1" w:rsidR="008A1B4B" w:rsidRPr="006478CD" w:rsidRDefault="008A1B4B" w:rsidP="00955017">
            <w:pPr>
              <w:rPr>
                <w:b/>
                <w:sz w:val="20"/>
                <w:szCs w:val="20"/>
              </w:rPr>
            </w:pPr>
          </w:p>
        </w:tc>
        <w:tc>
          <w:tcPr>
            <w:tcW w:w="3125" w:type="pct"/>
            <w:tcBorders>
              <w:left w:val="single" w:sz="4" w:space="0" w:color="auto"/>
              <w:right w:val="single" w:sz="4" w:space="0" w:color="auto"/>
            </w:tcBorders>
            <w:shd w:val="clear" w:color="auto" w:fill="auto"/>
          </w:tcPr>
          <w:p w14:paraId="276B038E" w14:textId="77777777" w:rsidR="00853C25" w:rsidRPr="006478CD" w:rsidRDefault="00853C25" w:rsidP="00955017">
            <w:pPr>
              <w:rPr>
                <w:sz w:val="20"/>
                <w:szCs w:val="20"/>
              </w:rPr>
            </w:pPr>
          </w:p>
        </w:tc>
      </w:tr>
      <w:tr w:rsidR="00853C25" w:rsidRPr="006478CD" w14:paraId="66891454" w14:textId="77777777" w:rsidTr="00995F5E">
        <w:tc>
          <w:tcPr>
            <w:tcW w:w="1875" w:type="pct"/>
            <w:tcBorders>
              <w:left w:val="nil"/>
              <w:bottom w:val="single" w:sz="4" w:space="0" w:color="auto"/>
              <w:right w:val="nil"/>
            </w:tcBorders>
            <w:shd w:val="clear" w:color="auto" w:fill="auto"/>
          </w:tcPr>
          <w:p w14:paraId="55248C7B" w14:textId="77777777" w:rsidR="00853C25" w:rsidRPr="006478CD" w:rsidRDefault="00853C25" w:rsidP="00955017">
            <w:pPr>
              <w:rPr>
                <w:b/>
                <w:sz w:val="20"/>
                <w:szCs w:val="20"/>
              </w:rPr>
            </w:pPr>
          </w:p>
        </w:tc>
        <w:tc>
          <w:tcPr>
            <w:tcW w:w="3125" w:type="pct"/>
            <w:tcBorders>
              <w:left w:val="nil"/>
              <w:bottom w:val="single" w:sz="4" w:space="0" w:color="auto"/>
              <w:right w:val="nil"/>
            </w:tcBorders>
            <w:shd w:val="clear" w:color="auto" w:fill="auto"/>
          </w:tcPr>
          <w:p w14:paraId="762E3A8C" w14:textId="77777777" w:rsidR="00853C25" w:rsidRPr="006478CD" w:rsidRDefault="00853C25" w:rsidP="00955017">
            <w:pPr>
              <w:rPr>
                <w:sz w:val="20"/>
                <w:szCs w:val="20"/>
              </w:rPr>
            </w:pPr>
          </w:p>
        </w:tc>
      </w:tr>
      <w:tr w:rsidR="008A1B4B" w:rsidRPr="00995F5E" w14:paraId="0E6E6936" w14:textId="77777777" w:rsidTr="00995F5E">
        <w:tc>
          <w:tcPr>
            <w:tcW w:w="1875" w:type="pct"/>
            <w:tcBorders>
              <w:left w:val="single" w:sz="4" w:space="0" w:color="auto"/>
              <w:right w:val="single" w:sz="4" w:space="0" w:color="auto"/>
            </w:tcBorders>
            <w:shd w:val="clear" w:color="auto" w:fill="auto"/>
          </w:tcPr>
          <w:p w14:paraId="567B0312" w14:textId="77777777" w:rsidR="00995F5E" w:rsidRDefault="00995F5E" w:rsidP="00955017">
            <w:pPr>
              <w:rPr>
                <w:b/>
                <w:sz w:val="20"/>
                <w:szCs w:val="20"/>
              </w:rPr>
            </w:pPr>
          </w:p>
          <w:p w14:paraId="1DFE8E89" w14:textId="49AEEB05" w:rsidR="008A1B4B" w:rsidRDefault="008A1B4B" w:rsidP="00955017">
            <w:pPr>
              <w:rPr>
                <w:bCs/>
                <w:sz w:val="20"/>
                <w:szCs w:val="20"/>
              </w:rPr>
            </w:pPr>
            <w:r w:rsidRPr="00995F5E">
              <w:rPr>
                <w:b/>
                <w:sz w:val="20"/>
                <w:szCs w:val="20"/>
              </w:rPr>
              <w:t>Who will you engage with this activity</w:t>
            </w:r>
            <w:r w:rsidR="00995F5E">
              <w:rPr>
                <w:b/>
                <w:sz w:val="20"/>
                <w:szCs w:val="20"/>
              </w:rPr>
              <w:t>?</w:t>
            </w:r>
            <w:r w:rsidRPr="00995F5E">
              <w:rPr>
                <w:bCs/>
                <w:sz w:val="20"/>
                <w:szCs w:val="20"/>
              </w:rPr>
              <w:t xml:space="preserve"> (</w:t>
            </w:r>
            <w:r w:rsidR="00995F5E" w:rsidRPr="00995F5E">
              <w:rPr>
                <w:bCs/>
                <w:sz w:val="20"/>
                <w:szCs w:val="20"/>
              </w:rPr>
              <w:t xml:space="preserve">e.g. </w:t>
            </w:r>
            <w:r w:rsidRPr="00995F5E">
              <w:rPr>
                <w:bCs/>
                <w:sz w:val="20"/>
                <w:szCs w:val="20"/>
              </w:rPr>
              <w:t>Research Group membership, wider academic audien</w:t>
            </w:r>
            <w:r w:rsidR="00995F5E">
              <w:rPr>
                <w:bCs/>
                <w:sz w:val="20"/>
                <w:szCs w:val="20"/>
              </w:rPr>
              <w:t>c</w:t>
            </w:r>
            <w:r w:rsidRPr="00995F5E">
              <w:rPr>
                <w:bCs/>
                <w:sz w:val="20"/>
                <w:szCs w:val="20"/>
              </w:rPr>
              <w:t>e, wider public audience…)</w:t>
            </w:r>
          </w:p>
          <w:p w14:paraId="7E4E2B64" w14:textId="227E65E0" w:rsidR="00995F5E" w:rsidRPr="00995F5E" w:rsidRDefault="00995F5E" w:rsidP="00955017">
            <w:pPr>
              <w:rPr>
                <w:bCs/>
                <w:sz w:val="20"/>
                <w:szCs w:val="20"/>
              </w:rPr>
            </w:pPr>
          </w:p>
        </w:tc>
        <w:tc>
          <w:tcPr>
            <w:tcW w:w="3125" w:type="pct"/>
            <w:tcBorders>
              <w:left w:val="single" w:sz="4" w:space="0" w:color="auto"/>
              <w:right w:val="single" w:sz="4" w:space="0" w:color="auto"/>
            </w:tcBorders>
            <w:shd w:val="clear" w:color="auto" w:fill="auto"/>
          </w:tcPr>
          <w:p w14:paraId="17E384E8" w14:textId="77777777" w:rsidR="008A1B4B" w:rsidRPr="00995F5E" w:rsidRDefault="008A1B4B" w:rsidP="00955017">
            <w:pPr>
              <w:rPr>
                <w:bCs/>
                <w:sz w:val="20"/>
                <w:szCs w:val="20"/>
              </w:rPr>
            </w:pPr>
          </w:p>
        </w:tc>
      </w:tr>
      <w:tr w:rsidR="008A1B4B" w:rsidRPr="006478CD" w14:paraId="1E89ABDB" w14:textId="77777777" w:rsidTr="00995F5E">
        <w:tc>
          <w:tcPr>
            <w:tcW w:w="1875" w:type="pct"/>
            <w:tcBorders>
              <w:left w:val="nil"/>
              <w:bottom w:val="single" w:sz="4" w:space="0" w:color="auto"/>
              <w:right w:val="nil"/>
            </w:tcBorders>
            <w:shd w:val="clear" w:color="auto" w:fill="auto"/>
          </w:tcPr>
          <w:p w14:paraId="499ABE42" w14:textId="77777777" w:rsidR="008A1B4B" w:rsidRPr="006478CD" w:rsidRDefault="008A1B4B" w:rsidP="00955017">
            <w:pPr>
              <w:rPr>
                <w:b/>
                <w:sz w:val="20"/>
                <w:szCs w:val="20"/>
              </w:rPr>
            </w:pPr>
          </w:p>
        </w:tc>
        <w:tc>
          <w:tcPr>
            <w:tcW w:w="3125" w:type="pct"/>
            <w:tcBorders>
              <w:left w:val="nil"/>
              <w:bottom w:val="single" w:sz="4" w:space="0" w:color="auto"/>
              <w:right w:val="nil"/>
            </w:tcBorders>
            <w:shd w:val="clear" w:color="auto" w:fill="auto"/>
          </w:tcPr>
          <w:p w14:paraId="5081CC5B" w14:textId="77777777" w:rsidR="008A1B4B" w:rsidRPr="006478CD" w:rsidRDefault="008A1B4B" w:rsidP="00955017">
            <w:pPr>
              <w:rPr>
                <w:sz w:val="20"/>
                <w:szCs w:val="20"/>
              </w:rPr>
            </w:pPr>
          </w:p>
        </w:tc>
      </w:tr>
      <w:tr w:rsidR="00995F5E" w:rsidRPr="006478CD" w14:paraId="1A5CEAF8" w14:textId="77777777" w:rsidTr="00995F5E">
        <w:tc>
          <w:tcPr>
            <w:tcW w:w="1875" w:type="pct"/>
            <w:tcBorders>
              <w:left w:val="single" w:sz="4" w:space="0" w:color="auto"/>
              <w:right w:val="single" w:sz="4" w:space="0" w:color="auto"/>
            </w:tcBorders>
            <w:shd w:val="clear" w:color="auto" w:fill="auto"/>
          </w:tcPr>
          <w:p w14:paraId="148BC6CB" w14:textId="77777777" w:rsidR="00995F5E" w:rsidRDefault="00995F5E" w:rsidP="00955017">
            <w:pPr>
              <w:rPr>
                <w:b/>
                <w:sz w:val="20"/>
                <w:szCs w:val="20"/>
              </w:rPr>
            </w:pPr>
          </w:p>
          <w:p w14:paraId="70B5ADCD" w14:textId="77777777" w:rsidR="00995F5E" w:rsidRDefault="00995F5E" w:rsidP="00955017">
            <w:pPr>
              <w:rPr>
                <w:b/>
                <w:sz w:val="20"/>
                <w:szCs w:val="20"/>
              </w:rPr>
            </w:pPr>
            <w:r>
              <w:rPr>
                <w:b/>
                <w:sz w:val="20"/>
                <w:szCs w:val="20"/>
              </w:rPr>
              <w:t>What are the intended outcomes of your intervention?</w:t>
            </w:r>
          </w:p>
          <w:p w14:paraId="064E15E0" w14:textId="64971EF7" w:rsidR="00995F5E" w:rsidRPr="006478CD" w:rsidRDefault="00995F5E" w:rsidP="00955017">
            <w:pPr>
              <w:rPr>
                <w:b/>
                <w:sz w:val="20"/>
                <w:szCs w:val="20"/>
              </w:rPr>
            </w:pPr>
          </w:p>
        </w:tc>
        <w:tc>
          <w:tcPr>
            <w:tcW w:w="3125" w:type="pct"/>
            <w:tcBorders>
              <w:left w:val="single" w:sz="4" w:space="0" w:color="auto"/>
              <w:right w:val="single" w:sz="4" w:space="0" w:color="auto"/>
            </w:tcBorders>
            <w:shd w:val="clear" w:color="auto" w:fill="auto"/>
          </w:tcPr>
          <w:p w14:paraId="7CA9D4FD" w14:textId="77777777" w:rsidR="00995F5E" w:rsidRPr="006478CD" w:rsidRDefault="00995F5E" w:rsidP="00955017">
            <w:pPr>
              <w:rPr>
                <w:sz w:val="20"/>
                <w:szCs w:val="20"/>
              </w:rPr>
            </w:pPr>
          </w:p>
        </w:tc>
      </w:tr>
      <w:tr w:rsidR="00995F5E" w:rsidRPr="006478CD" w14:paraId="3585DC88" w14:textId="77777777" w:rsidTr="006478CD">
        <w:tc>
          <w:tcPr>
            <w:tcW w:w="1875" w:type="pct"/>
            <w:tcBorders>
              <w:left w:val="nil"/>
              <w:right w:val="nil"/>
            </w:tcBorders>
            <w:shd w:val="clear" w:color="auto" w:fill="auto"/>
          </w:tcPr>
          <w:p w14:paraId="35BEE311" w14:textId="77777777" w:rsidR="00995F5E" w:rsidRPr="006478CD" w:rsidRDefault="00995F5E" w:rsidP="00955017">
            <w:pPr>
              <w:rPr>
                <w:b/>
                <w:sz w:val="20"/>
                <w:szCs w:val="20"/>
              </w:rPr>
            </w:pPr>
          </w:p>
        </w:tc>
        <w:tc>
          <w:tcPr>
            <w:tcW w:w="3125" w:type="pct"/>
            <w:tcBorders>
              <w:left w:val="nil"/>
              <w:right w:val="nil"/>
            </w:tcBorders>
            <w:shd w:val="clear" w:color="auto" w:fill="auto"/>
          </w:tcPr>
          <w:p w14:paraId="7719D824" w14:textId="77777777" w:rsidR="00995F5E" w:rsidRPr="006478CD" w:rsidRDefault="00995F5E" w:rsidP="00955017">
            <w:pPr>
              <w:rPr>
                <w:sz w:val="20"/>
                <w:szCs w:val="20"/>
              </w:rPr>
            </w:pPr>
          </w:p>
        </w:tc>
      </w:tr>
      <w:tr w:rsidR="00955017" w:rsidRPr="006478CD" w14:paraId="4D136C5D" w14:textId="77777777" w:rsidTr="006478CD">
        <w:tc>
          <w:tcPr>
            <w:tcW w:w="1875" w:type="pct"/>
            <w:tcBorders>
              <w:bottom w:val="single" w:sz="4" w:space="0" w:color="auto"/>
            </w:tcBorders>
            <w:shd w:val="clear" w:color="auto" w:fill="auto"/>
          </w:tcPr>
          <w:p w14:paraId="4AC15C71" w14:textId="77777777" w:rsidR="00995F5E" w:rsidRDefault="00995F5E" w:rsidP="00955017">
            <w:pPr>
              <w:rPr>
                <w:b/>
                <w:sz w:val="20"/>
                <w:szCs w:val="20"/>
              </w:rPr>
            </w:pPr>
          </w:p>
          <w:p w14:paraId="384227D1" w14:textId="128F89C2" w:rsidR="00995F5E" w:rsidRPr="006478CD" w:rsidRDefault="00955017" w:rsidP="00995F5E">
            <w:pPr>
              <w:rPr>
                <w:b/>
                <w:sz w:val="20"/>
                <w:szCs w:val="20"/>
              </w:rPr>
            </w:pPr>
            <w:r w:rsidRPr="006478CD">
              <w:rPr>
                <w:b/>
                <w:sz w:val="20"/>
                <w:szCs w:val="20"/>
              </w:rPr>
              <w:t>Please provide a budget</w:t>
            </w:r>
            <w:r w:rsidR="00995F5E">
              <w:rPr>
                <w:b/>
                <w:sz w:val="20"/>
                <w:szCs w:val="20"/>
              </w:rPr>
              <w:t xml:space="preserve"> for the activity, including any other sources of funding </w:t>
            </w:r>
          </w:p>
          <w:p w14:paraId="5CFE6201" w14:textId="6A6861BD" w:rsidR="00955017" w:rsidRPr="006478CD" w:rsidRDefault="00955017" w:rsidP="00955017">
            <w:pPr>
              <w:rPr>
                <w:b/>
                <w:sz w:val="20"/>
                <w:szCs w:val="20"/>
              </w:rPr>
            </w:pPr>
          </w:p>
        </w:tc>
        <w:tc>
          <w:tcPr>
            <w:tcW w:w="3125" w:type="pct"/>
            <w:tcBorders>
              <w:bottom w:val="single" w:sz="4" w:space="0" w:color="auto"/>
            </w:tcBorders>
            <w:shd w:val="clear" w:color="auto" w:fill="auto"/>
          </w:tcPr>
          <w:p w14:paraId="26029B7A" w14:textId="77777777" w:rsidR="00955017" w:rsidRPr="006478CD" w:rsidRDefault="00955017" w:rsidP="00955017">
            <w:pPr>
              <w:rPr>
                <w:sz w:val="20"/>
                <w:szCs w:val="20"/>
              </w:rPr>
            </w:pPr>
          </w:p>
        </w:tc>
      </w:tr>
    </w:tbl>
    <w:p w14:paraId="2D3569A7" w14:textId="77777777" w:rsidR="00955017" w:rsidRPr="006478CD" w:rsidRDefault="00955017" w:rsidP="00955017">
      <w:pPr>
        <w:rPr>
          <w:b/>
          <w:sz w:val="20"/>
          <w:szCs w:val="20"/>
        </w:rPr>
      </w:pPr>
    </w:p>
    <w:p w14:paraId="7522F7DE" w14:textId="14217FB0" w:rsidR="00955017" w:rsidRPr="006478CD" w:rsidRDefault="00955017" w:rsidP="00955017">
      <w:pPr>
        <w:rPr>
          <w:b/>
          <w:sz w:val="20"/>
          <w:szCs w:val="20"/>
        </w:rPr>
      </w:pPr>
      <w:r w:rsidRPr="006478CD">
        <w:rPr>
          <w:b/>
          <w:sz w:val="20"/>
          <w:szCs w:val="20"/>
        </w:rPr>
        <w:t xml:space="preserve">Return your completed application to: </w:t>
      </w:r>
      <w:hyperlink r:id="rId8" w:history="1">
        <w:r w:rsidRPr="006478CD">
          <w:rPr>
            <w:rStyle w:val="Hyperlink"/>
            <w:b/>
            <w:sz w:val="20"/>
            <w:szCs w:val="20"/>
          </w:rPr>
          <w:t>RHED@rgs.org</w:t>
        </w:r>
      </w:hyperlink>
      <w:r w:rsidR="00565A2B">
        <w:rPr>
          <w:b/>
          <w:sz w:val="20"/>
          <w:szCs w:val="20"/>
        </w:rPr>
        <w:t>.</w:t>
      </w:r>
    </w:p>
    <w:p w14:paraId="598BF56F" w14:textId="77777777" w:rsidR="00C02692" w:rsidRDefault="00C02692" w:rsidP="00CD7052"/>
    <w:p w14:paraId="695391D7" w14:textId="77777777" w:rsidR="002A77AE" w:rsidRPr="00603575" w:rsidRDefault="002A77AE" w:rsidP="00EE2C15"/>
    <w:sectPr w:rsidR="002A77AE" w:rsidRPr="00603575"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DCF10" w14:textId="77777777" w:rsidR="00955017" w:rsidRDefault="00955017">
      <w:r>
        <w:separator/>
      </w:r>
    </w:p>
  </w:endnote>
  <w:endnote w:type="continuationSeparator" w:id="0">
    <w:p w14:paraId="7D4FD6B3" w14:textId="77777777" w:rsidR="00955017" w:rsidRDefault="0095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06B1" w14:textId="77777777" w:rsidR="008B09BD" w:rsidRDefault="008B09BD" w:rsidP="003A6B88">
    <w:pPr>
      <w:pStyle w:val="Footer"/>
      <w:jc w:val="right"/>
    </w:pPr>
    <w:r>
      <w:fldChar w:fldCharType="begin"/>
    </w:r>
    <w:r>
      <w:instrText xml:space="preserve"> PAGE  \* Arabic  \* MERGEFORMAT </w:instrText>
    </w:r>
    <w:r>
      <w:fldChar w:fldCharType="separate"/>
    </w:r>
    <w:r w:rsidR="006478C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E23C" w14:textId="77777777" w:rsidR="00955017" w:rsidRDefault="00955017">
      <w:r>
        <w:separator/>
      </w:r>
    </w:p>
  </w:footnote>
  <w:footnote w:type="continuationSeparator" w:id="0">
    <w:p w14:paraId="4E7BF562" w14:textId="77777777" w:rsidR="00955017" w:rsidRDefault="0095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31F3B"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52EB12D" wp14:editId="2B4FE79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6956F3A"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33742FF9" wp14:editId="0B612C11">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ABF73" w14:textId="77777777" w:rsidR="009D2AA4" w:rsidRDefault="00417ADE" w:rsidP="001C3205">
                          <w:r>
                            <w:rPr>
                              <w:noProof/>
                              <w:lang w:eastAsia="en-GB"/>
                            </w:rPr>
                            <w:drawing>
                              <wp:inline distT="0" distB="0" distL="0" distR="0" wp14:anchorId="1DF72125" wp14:editId="2CBF4C5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742FF9"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260ABF73" w14:textId="77777777" w:rsidR="009D2AA4" w:rsidRDefault="00417ADE" w:rsidP="001C3205">
                    <w:r>
                      <w:rPr>
                        <w:noProof/>
                        <w:lang w:eastAsia="en-GB"/>
                      </w:rPr>
                      <w:drawing>
                        <wp:inline distT="0" distB="0" distL="0" distR="0" wp14:anchorId="1DF72125" wp14:editId="2CBF4C54">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8553"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98BF" w14:textId="77777777" w:rsidR="009D2AA4" w:rsidRDefault="003A6B88">
    <w:pPr>
      <w:pStyle w:val="Header"/>
    </w:pPr>
    <w:r>
      <w:rPr>
        <w:noProof/>
        <w:lang w:eastAsia="en-GB"/>
      </w:rPr>
      <w:drawing>
        <wp:inline distT="0" distB="0" distL="0" distR="0" wp14:anchorId="29E43C07" wp14:editId="33DFA6B2">
          <wp:extent cx="6153150"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74A8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4291126" o:spid="_x0000_i1025" type="#_x0000_t75" style="width:21pt;height:20.25pt;visibility:visible;mso-wrap-style:square">
            <v:imagedata r:id="rId1" o:title=""/>
          </v:shape>
        </w:pict>
      </mc:Choice>
      <mc:Fallback>
        <w:drawing>
          <wp:inline distT="0" distB="0" distL="0" distR="0" wp14:anchorId="2CCE926F">
            <wp:extent cx="266700" cy="257175"/>
            <wp:effectExtent l="0" t="0" r="0" b="0"/>
            <wp:docPr id="1614291126" name="Picture 161429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85D05"/>
    <w:multiLevelType w:val="hybridMultilevel"/>
    <w:tmpl w:val="B93A9F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A12CE"/>
    <w:multiLevelType w:val="hybridMultilevel"/>
    <w:tmpl w:val="3B64E414"/>
    <w:lvl w:ilvl="0" w:tplc="E2A8D59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3257797">
    <w:abstractNumId w:val="2"/>
  </w:num>
  <w:num w:numId="2" w16cid:durableId="1766219226">
    <w:abstractNumId w:val="2"/>
  </w:num>
  <w:num w:numId="3" w16cid:durableId="1295405245">
    <w:abstractNumId w:val="2"/>
  </w:num>
  <w:num w:numId="4" w16cid:durableId="991719493">
    <w:abstractNumId w:val="19"/>
  </w:num>
  <w:num w:numId="5" w16cid:durableId="1056859870">
    <w:abstractNumId w:val="9"/>
  </w:num>
  <w:num w:numId="6" w16cid:durableId="1638533877">
    <w:abstractNumId w:val="17"/>
  </w:num>
  <w:num w:numId="7" w16cid:durableId="1407341535">
    <w:abstractNumId w:val="3"/>
  </w:num>
  <w:num w:numId="8" w16cid:durableId="599727718">
    <w:abstractNumId w:val="23"/>
  </w:num>
  <w:num w:numId="9" w16cid:durableId="1985768078">
    <w:abstractNumId w:val="30"/>
  </w:num>
  <w:num w:numId="10" w16cid:durableId="14960978">
    <w:abstractNumId w:val="4"/>
  </w:num>
  <w:num w:numId="11" w16cid:durableId="936210574">
    <w:abstractNumId w:val="15"/>
  </w:num>
  <w:num w:numId="12" w16cid:durableId="1964192707">
    <w:abstractNumId w:val="27"/>
  </w:num>
  <w:num w:numId="13" w16cid:durableId="983194600">
    <w:abstractNumId w:val="14"/>
  </w:num>
  <w:num w:numId="14" w16cid:durableId="1372531735">
    <w:abstractNumId w:val="21"/>
  </w:num>
  <w:num w:numId="15" w16cid:durableId="320813562">
    <w:abstractNumId w:val="22"/>
  </w:num>
  <w:num w:numId="16" w16cid:durableId="1680429590">
    <w:abstractNumId w:val="33"/>
  </w:num>
  <w:num w:numId="17" w16cid:durableId="1781297847">
    <w:abstractNumId w:val="10"/>
  </w:num>
  <w:num w:numId="18" w16cid:durableId="811405003">
    <w:abstractNumId w:val="24"/>
  </w:num>
  <w:num w:numId="19" w16cid:durableId="1851554850">
    <w:abstractNumId w:val="28"/>
  </w:num>
  <w:num w:numId="20" w16cid:durableId="1411076865">
    <w:abstractNumId w:val="8"/>
  </w:num>
  <w:num w:numId="21" w16cid:durableId="707878555">
    <w:abstractNumId w:val="26"/>
  </w:num>
  <w:num w:numId="22" w16cid:durableId="309676349">
    <w:abstractNumId w:val="32"/>
  </w:num>
  <w:num w:numId="23" w16cid:durableId="913008639">
    <w:abstractNumId w:val="6"/>
  </w:num>
  <w:num w:numId="24" w16cid:durableId="1480075637">
    <w:abstractNumId w:val="18"/>
  </w:num>
  <w:num w:numId="25" w16cid:durableId="1087925061">
    <w:abstractNumId w:val="5"/>
  </w:num>
  <w:num w:numId="26" w16cid:durableId="1106075639">
    <w:abstractNumId w:val="31"/>
  </w:num>
  <w:num w:numId="27" w16cid:durableId="424426260">
    <w:abstractNumId w:val="1"/>
  </w:num>
  <w:num w:numId="28" w16cid:durableId="328407842">
    <w:abstractNumId w:val="20"/>
  </w:num>
  <w:num w:numId="29" w16cid:durableId="1814105957">
    <w:abstractNumId w:val="12"/>
  </w:num>
  <w:num w:numId="30" w16cid:durableId="961110069">
    <w:abstractNumId w:val="11"/>
  </w:num>
  <w:num w:numId="31" w16cid:durableId="263075228">
    <w:abstractNumId w:val="0"/>
  </w:num>
  <w:num w:numId="32" w16cid:durableId="13112549">
    <w:abstractNumId w:val="7"/>
  </w:num>
  <w:num w:numId="33" w16cid:durableId="531039411">
    <w:abstractNumId w:val="20"/>
  </w:num>
  <w:num w:numId="34" w16cid:durableId="2122338425">
    <w:abstractNumId w:val="25"/>
  </w:num>
  <w:num w:numId="35" w16cid:durableId="1379821921">
    <w:abstractNumId w:val="16"/>
  </w:num>
  <w:num w:numId="36" w16cid:durableId="1307855586">
    <w:abstractNumId w:val="11"/>
  </w:num>
  <w:num w:numId="37" w16cid:durableId="386806419">
    <w:abstractNumId w:val="28"/>
  </w:num>
  <w:num w:numId="38" w16cid:durableId="2061442124">
    <w:abstractNumId w:val="29"/>
  </w:num>
  <w:num w:numId="39" w16cid:durableId="1499269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17"/>
    <w:rsid w:val="00002564"/>
    <w:rsid w:val="00007642"/>
    <w:rsid w:val="00021E87"/>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C7D94"/>
    <w:rsid w:val="001D1F2A"/>
    <w:rsid w:val="001E2892"/>
    <w:rsid w:val="001E3FD0"/>
    <w:rsid w:val="002225C7"/>
    <w:rsid w:val="002276C0"/>
    <w:rsid w:val="0024222A"/>
    <w:rsid w:val="002451AD"/>
    <w:rsid w:val="00252737"/>
    <w:rsid w:val="00291FEC"/>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55BB4"/>
    <w:rsid w:val="00481E63"/>
    <w:rsid w:val="004C3236"/>
    <w:rsid w:val="004F6E3E"/>
    <w:rsid w:val="0050485C"/>
    <w:rsid w:val="0050768D"/>
    <w:rsid w:val="005109AC"/>
    <w:rsid w:val="00527F75"/>
    <w:rsid w:val="00534B87"/>
    <w:rsid w:val="00534FFF"/>
    <w:rsid w:val="0054373F"/>
    <w:rsid w:val="0055183E"/>
    <w:rsid w:val="00557B75"/>
    <w:rsid w:val="00565A2B"/>
    <w:rsid w:val="00565E71"/>
    <w:rsid w:val="00573DC2"/>
    <w:rsid w:val="005932D8"/>
    <w:rsid w:val="005954DF"/>
    <w:rsid w:val="005B2077"/>
    <w:rsid w:val="005B3184"/>
    <w:rsid w:val="005B3926"/>
    <w:rsid w:val="005D0388"/>
    <w:rsid w:val="005E0F6E"/>
    <w:rsid w:val="005F42BC"/>
    <w:rsid w:val="00603575"/>
    <w:rsid w:val="006147D8"/>
    <w:rsid w:val="006207C4"/>
    <w:rsid w:val="006263BF"/>
    <w:rsid w:val="00626EDA"/>
    <w:rsid w:val="00630420"/>
    <w:rsid w:val="0063403D"/>
    <w:rsid w:val="00635656"/>
    <w:rsid w:val="006478CD"/>
    <w:rsid w:val="00664B45"/>
    <w:rsid w:val="00672548"/>
    <w:rsid w:val="006738A5"/>
    <w:rsid w:val="00684975"/>
    <w:rsid w:val="0068786A"/>
    <w:rsid w:val="00694476"/>
    <w:rsid w:val="006A3139"/>
    <w:rsid w:val="006A6BD5"/>
    <w:rsid w:val="006B60EE"/>
    <w:rsid w:val="006C3B1E"/>
    <w:rsid w:val="006F49A9"/>
    <w:rsid w:val="00747C6F"/>
    <w:rsid w:val="0075131C"/>
    <w:rsid w:val="007653D3"/>
    <w:rsid w:val="0076787D"/>
    <w:rsid w:val="00775FE8"/>
    <w:rsid w:val="007A332A"/>
    <w:rsid w:val="007A401C"/>
    <w:rsid w:val="007B5402"/>
    <w:rsid w:val="007C1C3F"/>
    <w:rsid w:val="00802C85"/>
    <w:rsid w:val="00823165"/>
    <w:rsid w:val="00823B9F"/>
    <w:rsid w:val="00853C25"/>
    <w:rsid w:val="008567B0"/>
    <w:rsid w:val="008718F3"/>
    <w:rsid w:val="00877B41"/>
    <w:rsid w:val="0089541F"/>
    <w:rsid w:val="008958B9"/>
    <w:rsid w:val="008A1B4B"/>
    <w:rsid w:val="008B09BD"/>
    <w:rsid w:val="008C1F40"/>
    <w:rsid w:val="008D3C34"/>
    <w:rsid w:val="008E28BF"/>
    <w:rsid w:val="008F08A6"/>
    <w:rsid w:val="008F1587"/>
    <w:rsid w:val="008F305D"/>
    <w:rsid w:val="008F644F"/>
    <w:rsid w:val="00900A25"/>
    <w:rsid w:val="0092021C"/>
    <w:rsid w:val="00921BD7"/>
    <w:rsid w:val="00934E28"/>
    <w:rsid w:val="009350D3"/>
    <w:rsid w:val="00936F3E"/>
    <w:rsid w:val="00937676"/>
    <w:rsid w:val="00955017"/>
    <w:rsid w:val="00965A15"/>
    <w:rsid w:val="00980A77"/>
    <w:rsid w:val="009817A2"/>
    <w:rsid w:val="009849EA"/>
    <w:rsid w:val="00987759"/>
    <w:rsid w:val="00995F5E"/>
    <w:rsid w:val="009A0BB2"/>
    <w:rsid w:val="009A2A08"/>
    <w:rsid w:val="009B23BB"/>
    <w:rsid w:val="009C1D8C"/>
    <w:rsid w:val="009C5F9B"/>
    <w:rsid w:val="009D1D68"/>
    <w:rsid w:val="009D2AA4"/>
    <w:rsid w:val="009D2D59"/>
    <w:rsid w:val="009F38DA"/>
    <w:rsid w:val="00A017D6"/>
    <w:rsid w:val="00A11EB6"/>
    <w:rsid w:val="00A17F33"/>
    <w:rsid w:val="00A24EE2"/>
    <w:rsid w:val="00A4179C"/>
    <w:rsid w:val="00A65DEB"/>
    <w:rsid w:val="00A6777F"/>
    <w:rsid w:val="00A834CF"/>
    <w:rsid w:val="00A861D9"/>
    <w:rsid w:val="00A87A81"/>
    <w:rsid w:val="00A974D5"/>
    <w:rsid w:val="00AA0B52"/>
    <w:rsid w:val="00AC3180"/>
    <w:rsid w:val="00AE1D92"/>
    <w:rsid w:val="00B00217"/>
    <w:rsid w:val="00B12BBD"/>
    <w:rsid w:val="00B14AE4"/>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16DBD"/>
    <w:rsid w:val="00C27FD3"/>
    <w:rsid w:val="00C47328"/>
    <w:rsid w:val="00C52023"/>
    <w:rsid w:val="00C74BCF"/>
    <w:rsid w:val="00CA51FE"/>
    <w:rsid w:val="00CB1627"/>
    <w:rsid w:val="00CB6671"/>
    <w:rsid w:val="00CC1EAE"/>
    <w:rsid w:val="00CD5AE3"/>
    <w:rsid w:val="00CD7052"/>
    <w:rsid w:val="00CE30A8"/>
    <w:rsid w:val="00CE5CD9"/>
    <w:rsid w:val="00CE7E30"/>
    <w:rsid w:val="00D00A48"/>
    <w:rsid w:val="00D31DC9"/>
    <w:rsid w:val="00D3357C"/>
    <w:rsid w:val="00D37913"/>
    <w:rsid w:val="00D429F1"/>
    <w:rsid w:val="00D42D0E"/>
    <w:rsid w:val="00D51DB7"/>
    <w:rsid w:val="00D66437"/>
    <w:rsid w:val="00D776BD"/>
    <w:rsid w:val="00D832F5"/>
    <w:rsid w:val="00D87765"/>
    <w:rsid w:val="00D932BD"/>
    <w:rsid w:val="00DA19A2"/>
    <w:rsid w:val="00DA59B9"/>
    <w:rsid w:val="00DB3249"/>
    <w:rsid w:val="00DD0159"/>
    <w:rsid w:val="00DD1FB1"/>
    <w:rsid w:val="00DD288B"/>
    <w:rsid w:val="00DE04FE"/>
    <w:rsid w:val="00DE5ABE"/>
    <w:rsid w:val="00E0456F"/>
    <w:rsid w:val="00E05418"/>
    <w:rsid w:val="00E17DE3"/>
    <w:rsid w:val="00E27AF7"/>
    <w:rsid w:val="00E35A21"/>
    <w:rsid w:val="00E361E3"/>
    <w:rsid w:val="00E45847"/>
    <w:rsid w:val="00E909BE"/>
    <w:rsid w:val="00E93CFE"/>
    <w:rsid w:val="00EB473F"/>
    <w:rsid w:val="00EB4B19"/>
    <w:rsid w:val="00EB5770"/>
    <w:rsid w:val="00EC1221"/>
    <w:rsid w:val="00EC2EB1"/>
    <w:rsid w:val="00ED7F4D"/>
    <w:rsid w:val="00EE2C15"/>
    <w:rsid w:val="00F22DEA"/>
    <w:rsid w:val="00F32F8E"/>
    <w:rsid w:val="00F60DFC"/>
    <w:rsid w:val="00F632D8"/>
    <w:rsid w:val="00F81253"/>
    <w:rsid w:val="00F8716D"/>
    <w:rsid w:val="00F95593"/>
    <w:rsid w:val="00F95CB1"/>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8AD71"/>
  <w15:docId w15:val="{A1EB1F3B-6419-450E-B2C0-A439264E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paragraph" w:customStyle="1" w:styleId="RGSNormalStyle">
    <w:name w:val="RGS Normal Style"/>
    <w:basedOn w:val="Normal"/>
    <w:link w:val="RGSNormalStyleChar"/>
    <w:rsid w:val="00955017"/>
    <w:rPr>
      <w:rFonts w:ascii="Helvetica" w:hAnsi="Helvetica"/>
      <w:szCs w:val="20"/>
    </w:rPr>
  </w:style>
  <w:style w:type="character" w:customStyle="1" w:styleId="RGSNormalStyleChar">
    <w:name w:val="RGS Normal Style Char"/>
    <w:link w:val="RGSNormalStyle"/>
    <w:rsid w:val="00955017"/>
    <w:rPr>
      <w:rFonts w:ascii="Helvetica" w:hAnsi="Helvetica"/>
      <w:sz w:val="22"/>
      <w:lang w:eastAsia="en-US"/>
    </w:rPr>
  </w:style>
  <w:style w:type="paragraph" w:customStyle="1" w:styleId="CharChar">
    <w:name w:val="Char Char"/>
    <w:basedOn w:val="Normal"/>
    <w:rsid w:val="00955017"/>
    <w:pPr>
      <w:spacing w:after="160" w:line="240" w:lineRule="exact"/>
    </w:pPr>
    <w:rPr>
      <w:rFonts w:ascii="Tahoma" w:hAnsi="Tahoma" w:cs="Tahoma"/>
      <w:sz w:val="20"/>
      <w:szCs w:val="20"/>
      <w:lang w:val="en-US"/>
    </w:rPr>
  </w:style>
  <w:style w:type="character" w:styleId="Hyperlink">
    <w:name w:val="Hyperlink"/>
    <w:basedOn w:val="DefaultParagraphFont"/>
    <w:uiPriority w:val="99"/>
    <w:unhideWhenUsed/>
    <w:rsid w:val="00955017"/>
    <w:rPr>
      <w:color w:val="0000FF" w:themeColor="hyperlink"/>
      <w:u w:val="single"/>
    </w:rPr>
  </w:style>
  <w:style w:type="paragraph" w:styleId="Revision">
    <w:name w:val="Revision"/>
    <w:hidden/>
    <w:uiPriority w:val="99"/>
    <w:semiHidden/>
    <w:rsid w:val="00CB6671"/>
    <w:rPr>
      <w:rFonts w:ascii="Arial" w:hAnsi="Arial"/>
      <w:sz w:val="22"/>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HED@rg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2</Pages>
  <Words>311</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Evans</dc:creator>
  <cp:lastModifiedBy>Sarah Evans</cp:lastModifiedBy>
  <cp:revision>2</cp:revision>
  <cp:lastPrinted>2004-07-08T14:42:00Z</cp:lastPrinted>
  <dcterms:created xsi:type="dcterms:W3CDTF">2025-03-27T12:14:00Z</dcterms:created>
  <dcterms:modified xsi:type="dcterms:W3CDTF">2025-03-27T12:14:00Z</dcterms:modified>
</cp:coreProperties>
</file>