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6D2400A2" w14:textId="77777777" w:rsidTr="005954DF">
        <w:trPr>
          <w:trHeight w:hRule="exact" w:val="1361"/>
        </w:trPr>
        <w:tc>
          <w:tcPr>
            <w:tcW w:w="7370" w:type="dxa"/>
            <w:shd w:val="clear" w:color="auto" w:fill="auto"/>
            <w:tcMar>
              <w:left w:w="0" w:type="dxa"/>
              <w:right w:w="0" w:type="dxa"/>
            </w:tcMar>
          </w:tcPr>
          <w:p w14:paraId="460FF482" w14:textId="51D30E70" w:rsidR="003735BB" w:rsidRPr="005954DF" w:rsidRDefault="00655F04" w:rsidP="00D932BD">
            <w:pPr>
              <w:pStyle w:val="RGSTitle"/>
              <w:framePr w:hSpace="0" w:wrap="auto" w:vAnchor="margin" w:hAnchor="text" w:xAlign="left" w:yAlign="inline"/>
            </w:pPr>
            <w:r>
              <w:t>Flood Alert!</w:t>
            </w:r>
          </w:p>
        </w:tc>
      </w:tr>
    </w:tbl>
    <w:p w14:paraId="193925CA" w14:textId="77777777" w:rsidR="00C02692" w:rsidRDefault="00C02692" w:rsidP="001C3205"/>
    <w:p w14:paraId="406B6F41" w14:textId="77777777" w:rsidR="00C02692" w:rsidRDefault="00C02692" w:rsidP="001C3205">
      <w:pPr>
        <w:sectPr w:rsidR="00C02692" w:rsidSect="003B6E97">
          <w:headerReference w:type="default" r:id="rId10"/>
          <w:type w:val="continuous"/>
          <w:pgSz w:w="11907" w:h="16840" w:code="9"/>
          <w:pgMar w:top="3544" w:right="1418" w:bottom="907" w:left="1418" w:header="709" w:footer="510" w:gutter="0"/>
          <w:cols w:space="708"/>
          <w:docGrid w:linePitch="360"/>
        </w:sectPr>
      </w:pPr>
    </w:p>
    <w:p w14:paraId="7497E548" w14:textId="70042D8D" w:rsidR="00C02692" w:rsidRDefault="00655F04" w:rsidP="00655F04">
      <w:pPr>
        <w:pStyle w:val="Heading1"/>
        <w:jc w:val="both"/>
      </w:pPr>
      <w:r>
        <w:t xml:space="preserve">Introduction </w:t>
      </w:r>
    </w:p>
    <w:p w14:paraId="78A70F7D" w14:textId="5B1CF41D" w:rsidR="002E7D75" w:rsidRDefault="007B14AB" w:rsidP="00655F04">
      <w:pPr>
        <w:jc w:val="both"/>
      </w:pPr>
      <w:r>
        <w:t xml:space="preserve">Flooding is a natural </w:t>
      </w:r>
      <w:r w:rsidR="00CC5448">
        <w:t>process</w:t>
      </w:r>
      <w:r w:rsidR="000040AA">
        <w:t xml:space="preserve"> </w:t>
      </w:r>
      <w:r w:rsidR="00371431">
        <w:t>that</w:t>
      </w:r>
      <w:r w:rsidR="00B70D34">
        <w:t xml:space="preserve"> happens when </w:t>
      </w:r>
      <w:r w:rsidR="00424566">
        <w:t xml:space="preserve">water overflows or </w:t>
      </w:r>
      <w:r w:rsidR="00CC5448">
        <w:t>saturates</w:t>
      </w:r>
      <w:r w:rsidR="00424566">
        <w:t xml:space="preserve"> land </w:t>
      </w:r>
      <w:r w:rsidR="00392C2A">
        <w:t>that</w:t>
      </w:r>
      <w:r w:rsidR="00424566">
        <w:t xml:space="preserve"> is us</w:t>
      </w:r>
      <w:r w:rsidR="00A82B32">
        <w:t>ually dry.</w:t>
      </w:r>
      <w:r w:rsidR="00371431">
        <w:t xml:space="preserve"> Many low</w:t>
      </w:r>
      <w:r w:rsidR="00392C2A">
        <w:t>-</w:t>
      </w:r>
      <w:r w:rsidR="00371431">
        <w:t>lying</w:t>
      </w:r>
      <w:r w:rsidR="00F32AAD">
        <w:t xml:space="preserve">, </w:t>
      </w:r>
      <w:r w:rsidR="00371431">
        <w:t xml:space="preserve">coastal areas are </w:t>
      </w:r>
      <w:r w:rsidR="00F32AAD">
        <w:t>not only vulnerable to</w:t>
      </w:r>
      <w:r w:rsidR="00371431">
        <w:t xml:space="preserve"> </w:t>
      </w:r>
      <w:r w:rsidR="00F32AAD">
        <w:t>r</w:t>
      </w:r>
      <w:r w:rsidR="00371431">
        <w:t>iver</w:t>
      </w:r>
      <w:r w:rsidR="00F32AAD">
        <w:t xml:space="preserve"> flooding </w:t>
      </w:r>
      <w:r w:rsidR="00371431">
        <w:t xml:space="preserve">but also </w:t>
      </w:r>
      <w:r w:rsidR="00FB227E">
        <w:t xml:space="preserve">flooding from </w:t>
      </w:r>
      <w:r w:rsidR="00371431">
        <w:t>the sea</w:t>
      </w:r>
      <w:r w:rsidR="00EE0D5C">
        <w:t xml:space="preserve">. </w:t>
      </w:r>
      <w:r w:rsidR="00FD3791" w:rsidRPr="00FD3791">
        <w:t>While many of these areas have systems and infrastructur</w:t>
      </w:r>
      <w:r w:rsidR="00FD3791">
        <w:t>e</w:t>
      </w:r>
      <w:r w:rsidR="00EE0D5C">
        <w:t xml:space="preserve"> in place to help mitigate the effects of </w:t>
      </w:r>
      <w:r w:rsidR="00665E38">
        <w:t>floodin</w:t>
      </w:r>
      <w:r w:rsidR="00487606">
        <w:t>g</w:t>
      </w:r>
      <w:r w:rsidR="001A4934">
        <w:t xml:space="preserve">, </w:t>
      </w:r>
      <w:r w:rsidR="009301E5">
        <w:t>managing the risk is becoming increasingly challenging.</w:t>
      </w:r>
      <w:r w:rsidR="00487606">
        <w:t xml:space="preserve"> </w:t>
      </w:r>
      <w:r w:rsidR="0038080E" w:rsidRPr="0014716A">
        <w:t>The rising frequency of extreme weather events</w:t>
      </w:r>
      <w:r w:rsidR="0014716A" w:rsidRPr="0014716A">
        <w:t xml:space="preserve"> means that floods are occurring more often, with greater intensity, and in locations that were previously less affected.</w:t>
      </w:r>
    </w:p>
    <w:p w14:paraId="6C8B9BB6" w14:textId="77777777" w:rsidR="002E7D75" w:rsidRDefault="002E7D75" w:rsidP="00655F04">
      <w:pPr>
        <w:jc w:val="both"/>
      </w:pPr>
    </w:p>
    <w:p w14:paraId="5F641E49" w14:textId="77777777" w:rsidR="00655F04" w:rsidRPr="00655F04" w:rsidRDefault="00655F04" w:rsidP="00655F04"/>
    <w:p w14:paraId="2930B616" w14:textId="77777777" w:rsidR="00487606" w:rsidRDefault="007937E0" w:rsidP="00655F04">
      <w:pPr>
        <w:pStyle w:val="Heading1"/>
        <w:jc w:val="both"/>
      </w:pPr>
      <w:r>
        <w:t>Where</w:t>
      </w:r>
      <w:r w:rsidR="00487606">
        <w:t xml:space="preserve"> are the floods happening?</w:t>
      </w:r>
    </w:p>
    <w:p w14:paraId="294A2B4C" w14:textId="053E97C4" w:rsidR="00655F04" w:rsidRPr="006E5F5A" w:rsidRDefault="003D0755" w:rsidP="00655F04">
      <w:pPr>
        <w:pStyle w:val="Heading1"/>
        <w:jc w:val="both"/>
        <w:rPr>
          <w:b w:val="0"/>
          <w:bCs w:val="0"/>
          <w:sz w:val="22"/>
          <w:szCs w:val="28"/>
        </w:rPr>
      </w:pPr>
      <w:r>
        <w:rPr>
          <w:b w:val="0"/>
          <w:bCs w:val="0"/>
          <w:sz w:val="22"/>
          <w:szCs w:val="28"/>
        </w:rPr>
        <w:t>T</w:t>
      </w:r>
      <w:r w:rsidR="007B4ABA" w:rsidRPr="006E5F5A">
        <w:rPr>
          <w:b w:val="0"/>
          <w:bCs w:val="0"/>
          <w:sz w:val="22"/>
          <w:szCs w:val="28"/>
        </w:rPr>
        <w:t>her</w:t>
      </w:r>
      <w:r w:rsidR="000D3ACA" w:rsidRPr="006E5F5A">
        <w:rPr>
          <w:b w:val="0"/>
          <w:bCs w:val="0"/>
          <w:sz w:val="22"/>
          <w:szCs w:val="28"/>
        </w:rPr>
        <w:t>e</w:t>
      </w:r>
      <w:r w:rsidR="007B4ABA" w:rsidRPr="006E5F5A">
        <w:rPr>
          <w:b w:val="0"/>
          <w:bCs w:val="0"/>
          <w:sz w:val="22"/>
          <w:szCs w:val="28"/>
        </w:rPr>
        <w:t xml:space="preserve"> are not many places on the planet</w:t>
      </w:r>
      <w:r w:rsidR="0038080E" w:rsidRPr="006E5F5A">
        <w:rPr>
          <w:b w:val="0"/>
          <w:bCs w:val="0"/>
          <w:sz w:val="22"/>
          <w:szCs w:val="28"/>
        </w:rPr>
        <w:t xml:space="preserve"> </w:t>
      </w:r>
      <w:r w:rsidR="006B5715">
        <w:rPr>
          <w:b w:val="0"/>
          <w:bCs w:val="0"/>
          <w:sz w:val="22"/>
          <w:szCs w:val="28"/>
        </w:rPr>
        <w:t>without any risk of flooding</w:t>
      </w:r>
      <w:r w:rsidR="007B4ABA" w:rsidRPr="006E5F5A">
        <w:rPr>
          <w:b w:val="0"/>
          <w:bCs w:val="0"/>
          <w:sz w:val="22"/>
          <w:szCs w:val="28"/>
        </w:rPr>
        <w:t>.</w:t>
      </w:r>
      <w:r w:rsidR="006B5715">
        <w:rPr>
          <w:b w:val="0"/>
          <w:bCs w:val="0"/>
          <w:sz w:val="22"/>
          <w:szCs w:val="28"/>
        </w:rPr>
        <w:t xml:space="preserve"> </w:t>
      </w:r>
      <w:r w:rsidR="00730615" w:rsidRPr="006E5F5A">
        <w:rPr>
          <w:b w:val="0"/>
          <w:bCs w:val="0"/>
          <w:sz w:val="22"/>
          <w:szCs w:val="28"/>
        </w:rPr>
        <w:t>Usually,</w:t>
      </w:r>
      <w:r w:rsidR="007B4ABA" w:rsidRPr="006E5F5A">
        <w:rPr>
          <w:b w:val="0"/>
          <w:bCs w:val="0"/>
          <w:sz w:val="22"/>
          <w:szCs w:val="28"/>
        </w:rPr>
        <w:t xml:space="preserve"> areas </w:t>
      </w:r>
      <w:r w:rsidR="00396743" w:rsidRPr="006E5F5A">
        <w:rPr>
          <w:b w:val="0"/>
          <w:bCs w:val="0"/>
          <w:sz w:val="22"/>
          <w:szCs w:val="28"/>
        </w:rPr>
        <w:t xml:space="preserve">situated </w:t>
      </w:r>
      <w:r w:rsidR="00934E62" w:rsidRPr="006E5F5A">
        <w:rPr>
          <w:b w:val="0"/>
          <w:bCs w:val="0"/>
          <w:sz w:val="22"/>
          <w:szCs w:val="28"/>
        </w:rPr>
        <w:t>i</w:t>
      </w:r>
      <w:r w:rsidR="007B4ABA" w:rsidRPr="006E5F5A">
        <w:rPr>
          <w:b w:val="0"/>
          <w:bCs w:val="0"/>
          <w:sz w:val="22"/>
          <w:szCs w:val="28"/>
        </w:rPr>
        <w:t xml:space="preserve">n higher altitudes away from </w:t>
      </w:r>
      <w:r w:rsidR="00934E62" w:rsidRPr="006E5F5A">
        <w:rPr>
          <w:b w:val="0"/>
          <w:bCs w:val="0"/>
          <w:sz w:val="22"/>
          <w:szCs w:val="28"/>
        </w:rPr>
        <w:t>estuaries</w:t>
      </w:r>
      <w:r w:rsidR="00396743" w:rsidRPr="006E5F5A">
        <w:rPr>
          <w:b w:val="0"/>
          <w:bCs w:val="0"/>
          <w:sz w:val="22"/>
          <w:szCs w:val="28"/>
        </w:rPr>
        <w:t>, rivers</w:t>
      </w:r>
      <w:r w:rsidR="007B4ABA" w:rsidRPr="006E5F5A">
        <w:rPr>
          <w:b w:val="0"/>
          <w:bCs w:val="0"/>
          <w:sz w:val="22"/>
          <w:szCs w:val="28"/>
        </w:rPr>
        <w:t xml:space="preserve"> and </w:t>
      </w:r>
      <w:r w:rsidR="00934E62" w:rsidRPr="006E5F5A">
        <w:rPr>
          <w:b w:val="0"/>
          <w:bCs w:val="0"/>
          <w:sz w:val="22"/>
          <w:szCs w:val="28"/>
        </w:rPr>
        <w:t>coast</w:t>
      </w:r>
      <w:r w:rsidR="00B83224" w:rsidRPr="006E5F5A">
        <w:rPr>
          <w:b w:val="0"/>
          <w:bCs w:val="0"/>
          <w:sz w:val="22"/>
          <w:szCs w:val="28"/>
        </w:rPr>
        <w:t>lines</w:t>
      </w:r>
      <w:r w:rsidR="00934E62" w:rsidRPr="006E5F5A">
        <w:rPr>
          <w:b w:val="0"/>
          <w:bCs w:val="0"/>
          <w:sz w:val="22"/>
          <w:szCs w:val="28"/>
        </w:rPr>
        <w:t xml:space="preserve"> are considered far safer</w:t>
      </w:r>
      <w:r w:rsidR="00B83224" w:rsidRPr="006E5F5A">
        <w:rPr>
          <w:b w:val="0"/>
          <w:bCs w:val="0"/>
          <w:sz w:val="22"/>
          <w:szCs w:val="28"/>
        </w:rPr>
        <w:t xml:space="preserve"> than low-lying, coastal regions</w:t>
      </w:r>
      <w:r w:rsidR="00934E62" w:rsidRPr="006E5F5A">
        <w:rPr>
          <w:b w:val="0"/>
          <w:bCs w:val="0"/>
          <w:sz w:val="22"/>
          <w:szCs w:val="28"/>
        </w:rPr>
        <w:t xml:space="preserve">. </w:t>
      </w:r>
      <w:r w:rsidR="00DD300D" w:rsidRPr="006E5F5A">
        <w:rPr>
          <w:b w:val="0"/>
          <w:bCs w:val="0"/>
          <w:sz w:val="22"/>
          <w:szCs w:val="28"/>
        </w:rPr>
        <w:t>However, human settlement patterns often favour locations near waterways and coasts, as these areas provide easier access to trade, transportation, and other economic opportunities. This trend, combined with increasing urbanisation, has contributed to a higher risk of flooding in many parts of the world.</w:t>
      </w:r>
    </w:p>
    <w:p w14:paraId="58033FFA" w14:textId="2628B933" w:rsidR="00B56F50" w:rsidRDefault="00B56F50" w:rsidP="006E5F5A">
      <w:pPr>
        <w:jc w:val="both"/>
      </w:pPr>
      <w:r>
        <w:t xml:space="preserve">The map below shows some examples of flooding around the world </w:t>
      </w:r>
      <w:r w:rsidR="00445657">
        <w:t xml:space="preserve">in August and September 2024. The </w:t>
      </w:r>
      <w:r w:rsidR="000F13C1">
        <w:t>reasons</w:t>
      </w:r>
      <w:r w:rsidR="00445657">
        <w:t xml:space="preserve"> vary but heavy, intense rainfall tends to be the biggest </w:t>
      </w:r>
      <w:r w:rsidR="00F17390">
        <w:t>cause</w:t>
      </w:r>
      <w:r w:rsidR="00445657">
        <w:t xml:space="preserve">. </w:t>
      </w:r>
    </w:p>
    <w:p w14:paraId="0CD65BCC" w14:textId="77777777" w:rsidR="00F0244E" w:rsidRPr="00B56F50" w:rsidRDefault="00F0244E" w:rsidP="00B56F50"/>
    <w:p w14:paraId="484C3E88" w14:textId="77777777" w:rsidR="00667E3B" w:rsidRDefault="00A72416" w:rsidP="00667E3B">
      <w:pPr>
        <w:keepNext/>
      </w:pPr>
      <w:r>
        <w:rPr>
          <w:noProof/>
        </w:rPr>
        <w:drawing>
          <wp:inline distT="0" distB="0" distL="0" distR="0" wp14:anchorId="6E970CA8" wp14:editId="07C9FFA5">
            <wp:extent cx="6120765" cy="3442930"/>
            <wp:effectExtent l="0" t="0" r="0" b="5715"/>
            <wp:docPr id="1884499839" name="Picture 4" descr="World map showing locations of flood events in the months of August and September 2024. This includes, Tunisia, Southern England and SW Wales, Nepal, Vietnam, Mexico, USA, West and Central Africa, Central and Eastern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99839" name="Picture 4" descr="World map showing locations of flood events in the months of August and September 2024. This includes, Tunisia, Southern England and SW Wales, Nepal, Vietnam, Mexico, USA, West and Central Africa, Central and Eastern Europe.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3442930"/>
                    </a:xfrm>
                    <a:prstGeom prst="rect">
                      <a:avLst/>
                    </a:prstGeom>
                  </pic:spPr>
                </pic:pic>
              </a:graphicData>
            </a:graphic>
          </wp:inline>
        </w:drawing>
      </w:r>
    </w:p>
    <w:p w14:paraId="6660A944" w14:textId="4EB1291A" w:rsidR="0099475F" w:rsidRPr="00372B49" w:rsidRDefault="00667E3B" w:rsidP="00667E3B">
      <w:pPr>
        <w:pStyle w:val="Caption"/>
        <w:jc w:val="both"/>
        <w:rPr>
          <w:i w:val="0"/>
          <w:iCs w:val="0"/>
          <w:color w:val="auto"/>
        </w:rPr>
      </w:pPr>
      <w:r w:rsidRPr="00372B49">
        <w:rPr>
          <w:i w:val="0"/>
          <w:iCs w:val="0"/>
          <w:color w:val="auto"/>
        </w:rPr>
        <w:t>Figure 1. Locations of flood events in August and September 2024 © RGS</w:t>
      </w:r>
    </w:p>
    <w:p w14:paraId="6791497F" w14:textId="77777777" w:rsidR="00BB38BB" w:rsidRDefault="00BB38BB">
      <w:r>
        <w:br w:type="page"/>
      </w:r>
    </w:p>
    <w:p w14:paraId="3E6D4497" w14:textId="2880679A" w:rsidR="00844556" w:rsidRDefault="002563F3" w:rsidP="0029322F">
      <w:pPr>
        <w:jc w:val="both"/>
      </w:pPr>
      <w:r>
        <w:lastRenderedPageBreak/>
        <w:t>As the map shows, at the end of the summer, into autumn</w:t>
      </w:r>
      <w:r w:rsidR="00BB38BB">
        <w:t>,</w:t>
      </w:r>
      <w:r>
        <w:t xml:space="preserve"> </w:t>
      </w:r>
      <w:r w:rsidR="008B7EB1">
        <w:t>seasonal change</w:t>
      </w:r>
      <w:r w:rsidR="00BB38BB">
        <w:t>s</w:t>
      </w:r>
      <w:r w:rsidR="008B7EB1">
        <w:t xml:space="preserve"> in weather bring events such as monsoons and tropical storms</w:t>
      </w:r>
      <w:r w:rsidR="00B42AF1">
        <w:t>,</w:t>
      </w:r>
      <w:r w:rsidR="008B7EB1">
        <w:t xml:space="preserve"> </w:t>
      </w:r>
      <w:r w:rsidR="00000885">
        <w:t>which in turn bring heavy rainfall and potential flooding.</w:t>
      </w:r>
    </w:p>
    <w:p w14:paraId="41C75592" w14:textId="77777777" w:rsidR="00BB38BB" w:rsidRDefault="00BB38BB" w:rsidP="0029322F">
      <w:pPr>
        <w:jc w:val="both"/>
      </w:pPr>
    </w:p>
    <w:p w14:paraId="131A4897" w14:textId="47027A02" w:rsidR="009532FE" w:rsidRDefault="00963ECF" w:rsidP="0029322F">
      <w:pPr>
        <w:jc w:val="both"/>
      </w:pPr>
      <w:r>
        <w:t xml:space="preserve">The impact of flooding varies </w:t>
      </w:r>
      <w:r w:rsidR="0038731D">
        <w:t>between</w:t>
      </w:r>
      <w:r>
        <w:t xml:space="preserve"> location</w:t>
      </w:r>
      <w:r w:rsidR="0038731D">
        <w:t>s</w:t>
      </w:r>
      <w:r w:rsidR="009532FE">
        <w:t>,</w:t>
      </w:r>
      <w:r>
        <w:t xml:space="preserve"> </w:t>
      </w:r>
      <w:r w:rsidR="00AB6A1E">
        <w:t>partly</w:t>
      </w:r>
      <w:r w:rsidR="00182005">
        <w:t xml:space="preserve"> due to different levels of preparedness</w:t>
      </w:r>
      <w:r>
        <w:t xml:space="preserve">. </w:t>
      </w:r>
    </w:p>
    <w:p w14:paraId="58398C1F" w14:textId="77777777" w:rsidR="009532FE" w:rsidRDefault="009532FE" w:rsidP="0029322F">
      <w:pPr>
        <w:jc w:val="both"/>
      </w:pPr>
    </w:p>
    <w:p w14:paraId="327BD1C7" w14:textId="08FFB168" w:rsidR="00D54521" w:rsidRDefault="00963ECF" w:rsidP="0029322F">
      <w:pPr>
        <w:jc w:val="both"/>
      </w:pPr>
      <w:r>
        <w:t xml:space="preserve">For example, hurricane season in </w:t>
      </w:r>
      <w:r w:rsidR="00B5458F">
        <w:t>southern US states is a</w:t>
      </w:r>
      <w:r w:rsidR="002B43A7">
        <w:t>n annual</w:t>
      </w:r>
      <w:r w:rsidR="00B5458F">
        <w:t xml:space="preserve"> occurrence</w:t>
      </w:r>
      <w:r w:rsidR="00F21079">
        <w:t xml:space="preserve"> and therefore, most</w:t>
      </w:r>
      <w:r w:rsidR="002B43A7">
        <w:t xml:space="preserve"> people</w:t>
      </w:r>
      <w:r w:rsidR="00F21079">
        <w:t xml:space="preserve"> are prepared for the </w:t>
      </w:r>
      <w:r w:rsidR="002B43A7">
        <w:t>impacts of these storms</w:t>
      </w:r>
      <w:r w:rsidR="007657B5">
        <w:t xml:space="preserve">. </w:t>
      </w:r>
      <w:r w:rsidR="00B5458F">
        <w:t>However, this year the</w:t>
      </w:r>
      <w:r w:rsidR="008D7118">
        <w:t xml:space="preserve"> intensity,</w:t>
      </w:r>
      <w:r w:rsidR="00B5458F">
        <w:t xml:space="preserve"> trajectory</w:t>
      </w:r>
      <w:r w:rsidR="008D7118">
        <w:t xml:space="preserve"> and size</w:t>
      </w:r>
      <w:r w:rsidR="00B5458F">
        <w:t xml:space="preserve"> of</w:t>
      </w:r>
      <w:r w:rsidR="007657B5">
        <w:t xml:space="preserve"> some of</w:t>
      </w:r>
      <w:r w:rsidR="00B5458F">
        <w:t xml:space="preserve"> the </w:t>
      </w:r>
      <w:r w:rsidR="00751FBC">
        <w:t xml:space="preserve">hurricanes </w:t>
      </w:r>
      <w:r w:rsidR="00F21079">
        <w:t>ha</w:t>
      </w:r>
      <w:r w:rsidR="00A11CA5">
        <w:t>ve</w:t>
      </w:r>
      <w:r w:rsidR="00751FBC">
        <w:t xml:space="preserve"> </w:t>
      </w:r>
      <w:r w:rsidR="0040686B">
        <w:t>meant that flooding has been felt</w:t>
      </w:r>
      <w:r w:rsidR="00751FBC">
        <w:t xml:space="preserve"> further inland and </w:t>
      </w:r>
      <w:r w:rsidR="00A11CA5">
        <w:t>over a wider area.</w:t>
      </w:r>
      <w:r w:rsidR="00B22ED2">
        <w:t xml:space="preserve"> Hurr</w:t>
      </w:r>
      <w:r w:rsidR="0040686B">
        <w:t>icane Helene is a good example</w:t>
      </w:r>
      <w:r w:rsidR="00AB6A1E">
        <w:t>;</w:t>
      </w:r>
      <w:r w:rsidR="00326EA2">
        <w:t xml:space="preserve"> </w:t>
      </w:r>
      <w:r w:rsidR="0040686B">
        <w:t>it quickly inten</w:t>
      </w:r>
      <w:r w:rsidR="002A69F3">
        <w:t>sified from a Category 1 to 4</w:t>
      </w:r>
      <w:r w:rsidR="001F337B">
        <w:t xml:space="preserve"> storm</w:t>
      </w:r>
      <w:r w:rsidR="00B3695A">
        <w:t xml:space="preserve"> brin</w:t>
      </w:r>
      <w:r w:rsidR="00C837A9">
        <w:t>g</w:t>
      </w:r>
      <w:r w:rsidR="00B3695A">
        <w:t>ing v</w:t>
      </w:r>
      <w:r w:rsidR="007518D8">
        <w:t xml:space="preserve">ast amounts of moisture </w:t>
      </w:r>
      <w:r w:rsidR="00ED2BA4">
        <w:t xml:space="preserve">from the </w:t>
      </w:r>
      <w:r w:rsidR="000A3FC6">
        <w:t>Gulf</w:t>
      </w:r>
      <w:r w:rsidR="00D66753">
        <w:t xml:space="preserve"> of Mexico</w:t>
      </w:r>
      <w:r w:rsidR="0089696C">
        <w:t xml:space="preserve"> and </w:t>
      </w:r>
      <w:r w:rsidR="00C837A9">
        <w:t xml:space="preserve">forming </w:t>
      </w:r>
      <w:r w:rsidR="0089696C">
        <w:t>a 4.5m storm surge affecting coastal regions</w:t>
      </w:r>
      <w:r w:rsidR="00B3695A">
        <w:t xml:space="preserve">. </w:t>
      </w:r>
      <w:r w:rsidR="001B77CC">
        <w:t>I</w:t>
      </w:r>
      <w:r w:rsidR="00B3695A">
        <w:t>n addition, the</w:t>
      </w:r>
      <w:r w:rsidR="00952529">
        <w:t xml:space="preserve"> already saturated </w:t>
      </w:r>
      <w:r w:rsidR="00F26B25">
        <w:t>soil</w:t>
      </w:r>
      <w:r w:rsidR="004E325D">
        <w:t xml:space="preserve"> </w:t>
      </w:r>
      <w:r w:rsidR="00B3695A">
        <w:t xml:space="preserve">also </w:t>
      </w:r>
      <w:r w:rsidR="004E325D">
        <w:t xml:space="preserve">fuelled </w:t>
      </w:r>
      <w:r w:rsidR="005A4D90">
        <w:t xml:space="preserve">the quantity of water </w:t>
      </w:r>
      <w:r w:rsidR="00B3695A">
        <w:t>being brought in by the storm</w:t>
      </w:r>
      <w:r w:rsidR="00FD5538">
        <w:t xml:space="preserve">. This is a </w:t>
      </w:r>
      <w:r w:rsidR="00F26B25">
        <w:t xml:space="preserve">phenomenon </w:t>
      </w:r>
      <w:r w:rsidR="00FD5538">
        <w:t>known as</w:t>
      </w:r>
      <w:r w:rsidR="00F26B25">
        <w:t xml:space="preserve"> the ‘brown ocean effect</w:t>
      </w:r>
      <w:r w:rsidR="00121969">
        <w:t>’</w:t>
      </w:r>
      <w:r w:rsidR="00F26B25">
        <w:t>.</w:t>
      </w:r>
      <w:r w:rsidR="00121969">
        <w:t xml:space="preserve"> As a result,</w:t>
      </w:r>
      <w:r w:rsidR="00160DA2">
        <w:t xml:space="preserve"> </w:t>
      </w:r>
      <w:r w:rsidR="005B2967">
        <w:t>over 200mm of rain fell in some parts</w:t>
      </w:r>
      <w:r w:rsidR="006B2B6B">
        <w:t xml:space="preserve"> causing rivers to burst their banks and flood lowland areas. </w:t>
      </w:r>
    </w:p>
    <w:p w14:paraId="48B01544" w14:textId="77777777" w:rsidR="00D54521" w:rsidRDefault="00D54521" w:rsidP="0029322F">
      <w:pPr>
        <w:jc w:val="both"/>
      </w:pPr>
    </w:p>
    <w:p w14:paraId="4599A0CF" w14:textId="77777777" w:rsidR="00403C15" w:rsidRDefault="00D54521" w:rsidP="0029322F">
      <w:pPr>
        <w:jc w:val="both"/>
      </w:pPr>
      <w:r>
        <w:t xml:space="preserve">In contrast, </w:t>
      </w:r>
      <w:r w:rsidR="00672E8F">
        <w:t xml:space="preserve">Central and Western parts of Africa have recently received unprecedented levels of rainfall </w:t>
      </w:r>
      <w:r w:rsidR="00AA781F">
        <w:t xml:space="preserve">onto very dry soil </w:t>
      </w:r>
      <w:r w:rsidR="000B7E80">
        <w:t>increasing the threat of flash flooding</w:t>
      </w:r>
      <w:r w:rsidR="00CA6A3B">
        <w:t xml:space="preserve"> by increased surface runoff and dams bursting unde</w:t>
      </w:r>
      <w:r w:rsidR="00A53BD8">
        <w:t>r the volume of water</w:t>
      </w:r>
      <w:r w:rsidR="000B7E80">
        <w:t xml:space="preserve">. As a result, over 1000 people have been reported to have died and </w:t>
      </w:r>
      <w:r w:rsidR="006A0CF7">
        <w:t>hundreds of thou</w:t>
      </w:r>
      <w:r w:rsidR="00D42E94">
        <w:t>sands</w:t>
      </w:r>
      <w:r w:rsidR="004A5968">
        <w:t xml:space="preserve"> have been displaced. </w:t>
      </w:r>
      <w:r w:rsidR="008E27E8">
        <w:t xml:space="preserve">It is thought that the </w:t>
      </w:r>
      <w:r w:rsidR="00D42E94">
        <w:t xml:space="preserve">cause of the rainfall is the </w:t>
      </w:r>
      <w:r w:rsidR="008E27E8">
        <w:t>ITCZ being pushed further north</w:t>
      </w:r>
      <w:r w:rsidR="00D42E94">
        <w:t xml:space="preserve"> that</w:t>
      </w:r>
      <w:r w:rsidR="00BA2E91">
        <w:t xml:space="preserve"> has in turn pushed </w:t>
      </w:r>
      <w:r w:rsidR="00473985">
        <w:t xml:space="preserve">wet weather fronts into regions which typically suffer from long periods of drought. </w:t>
      </w:r>
      <w:r w:rsidR="00A66054">
        <w:t xml:space="preserve">Many authorities have postponed the start of the school year to late October over fears of disruption to </w:t>
      </w:r>
      <w:r w:rsidR="00403C15">
        <w:t>education caused by the flooding.</w:t>
      </w:r>
    </w:p>
    <w:p w14:paraId="704C77FB" w14:textId="77777777" w:rsidR="00403C15" w:rsidRDefault="00403C15"/>
    <w:p w14:paraId="401AEB7A" w14:textId="77777777" w:rsidR="00667E3B" w:rsidRDefault="00403C15" w:rsidP="00667E3B">
      <w:pPr>
        <w:keepNext/>
      </w:pPr>
      <w:r>
        <w:rPr>
          <w:noProof/>
        </w:rPr>
        <w:drawing>
          <wp:inline distT="0" distB="0" distL="0" distR="0" wp14:anchorId="7873C9AB" wp14:editId="47FA207C">
            <wp:extent cx="6120765" cy="4080510"/>
            <wp:effectExtent l="0" t="0" r="0" b="0"/>
            <wp:docPr id="1139782039" name="Picture 5" descr="A child carrying another child on his back across a flooded road in the 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82039" name="Picture 5" descr="A child carrying another child on his back across a flooded road in the rain.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4080510"/>
                    </a:xfrm>
                    <a:prstGeom prst="rect">
                      <a:avLst/>
                    </a:prstGeom>
                  </pic:spPr>
                </pic:pic>
              </a:graphicData>
            </a:graphic>
          </wp:inline>
        </w:drawing>
      </w:r>
    </w:p>
    <w:p w14:paraId="63C88FB2" w14:textId="5C7D47CA" w:rsidR="00667E3B" w:rsidRPr="00372B49" w:rsidRDefault="00667E3B" w:rsidP="00667E3B">
      <w:pPr>
        <w:pStyle w:val="Caption"/>
        <w:jc w:val="both"/>
        <w:rPr>
          <w:i w:val="0"/>
          <w:iCs w:val="0"/>
          <w:color w:val="auto"/>
        </w:rPr>
      </w:pPr>
      <w:r w:rsidRPr="00372B49">
        <w:rPr>
          <w:i w:val="0"/>
          <w:iCs w:val="0"/>
          <w:color w:val="auto"/>
        </w:rPr>
        <w:t>Figure 2. Children might face journeys through flood waters to get to school © DIALO Photography, Pexels.</w:t>
      </w:r>
    </w:p>
    <w:p w14:paraId="51675921" w14:textId="706DD1EA" w:rsidR="00CE2F55" w:rsidRDefault="00403C15">
      <w:r>
        <w:t xml:space="preserve"> </w:t>
      </w:r>
    </w:p>
    <w:p w14:paraId="1F0C2430" w14:textId="477CB471" w:rsidR="008A5C7F" w:rsidRPr="008A5C7F" w:rsidRDefault="008A5C7F" w:rsidP="008A5C7F">
      <w:pPr>
        <w:pStyle w:val="Heading1"/>
        <w:jc w:val="both"/>
      </w:pPr>
      <w:r>
        <w:lastRenderedPageBreak/>
        <w:t>Is flooding becoming more frequent?</w:t>
      </w:r>
    </w:p>
    <w:p w14:paraId="05CB61FC" w14:textId="77777777" w:rsidR="00667E3B" w:rsidRDefault="00CD4D9F" w:rsidP="00667E3B">
      <w:pPr>
        <w:keepNext/>
        <w:jc w:val="both"/>
      </w:pPr>
      <w:r>
        <w:rPr>
          <w:noProof/>
        </w:rPr>
        <w:drawing>
          <wp:inline distT="0" distB="0" distL="0" distR="0" wp14:anchorId="509ACA41" wp14:editId="777F8832">
            <wp:extent cx="6006018" cy="3607971"/>
            <wp:effectExtent l="0" t="0" r="0" b="0"/>
            <wp:docPr id="182371660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16604"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06018" cy="3607971"/>
                    </a:xfrm>
                    <a:prstGeom prst="rect">
                      <a:avLst/>
                    </a:prstGeom>
                  </pic:spPr>
                </pic:pic>
              </a:graphicData>
            </a:graphic>
          </wp:inline>
        </w:drawing>
      </w:r>
    </w:p>
    <w:p w14:paraId="06455298" w14:textId="13394586" w:rsidR="00655F04" w:rsidRPr="00372B49" w:rsidRDefault="00667E3B" w:rsidP="00667E3B">
      <w:pPr>
        <w:pStyle w:val="Caption"/>
        <w:jc w:val="both"/>
        <w:rPr>
          <w:i w:val="0"/>
          <w:iCs w:val="0"/>
          <w:color w:val="auto"/>
        </w:rPr>
      </w:pPr>
      <w:r w:rsidRPr="00372B49">
        <w:rPr>
          <w:i w:val="0"/>
          <w:iCs w:val="0"/>
          <w:color w:val="auto"/>
        </w:rPr>
        <w:t>Figure 3. Total number of flood disasters</w:t>
      </w:r>
      <w:r w:rsidR="001F2575">
        <w:rPr>
          <w:rStyle w:val="CommentReference"/>
          <w:i w:val="0"/>
          <w:iCs w:val="0"/>
          <w:color w:val="auto"/>
        </w:rPr>
        <w:t xml:space="preserve">, globally </w:t>
      </w:r>
      <w:r w:rsidR="00141A92">
        <w:rPr>
          <w:rStyle w:val="CommentReference"/>
          <w:i w:val="0"/>
          <w:iCs w:val="0"/>
          <w:color w:val="auto"/>
        </w:rPr>
        <w:t>s</w:t>
      </w:r>
      <w:r w:rsidRPr="00372B49">
        <w:rPr>
          <w:i w:val="0"/>
          <w:iCs w:val="0"/>
          <w:color w:val="auto"/>
        </w:rPr>
        <w:t xml:space="preserve">ince 1990 © RGS. Data Source: Statista.com </w:t>
      </w:r>
    </w:p>
    <w:p w14:paraId="12E1C452" w14:textId="3FEA4364" w:rsidR="00AA1080" w:rsidRPr="00AA1080" w:rsidRDefault="00BE53E7" w:rsidP="00655F04">
      <w:pPr>
        <w:jc w:val="both"/>
      </w:pPr>
      <w:r>
        <w:t>The above suggests</w:t>
      </w:r>
      <w:r w:rsidR="00A7195B">
        <w:t xml:space="preserve"> </w:t>
      </w:r>
      <w:r w:rsidR="00C25A95">
        <w:t xml:space="preserve">that the frequency of </w:t>
      </w:r>
      <w:r w:rsidR="00C837A9">
        <w:t xml:space="preserve">global </w:t>
      </w:r>
      <w:r w:rsidR="00C25A95">
        <w:t xml:space="preserve">flood disasters has gradually increased from </w:t>
      </w:r>
      <w:r w:rsidR="00657168">
        <w:t xml:space="preserve">59 in 1990 to 170 in 2023. </w:t>
      </w:r>
      <w:r w:rsidR="008D3C33">
        <w:t xml:space="preserve">However, this </w:t>
      </w:r>
      <w:r w:rsidR="00A7195B">
        <w:t xml:space="preserve">does not </w:t>
      </w:r>
      <w:r w:rsidR="00A94DD9">
        <w:t>uniformly apply</w:t>
      </w:r>
      <w:r w:rsidR="008D3C33">
        <w:t xml:space="preserve"> across the globe. </w:t>
      </w:r>
      <w:r w:rsidR="00C46568">
        <w:t>According to a report conducted by</w:t>
      </w:r>
      <w:r w:rsidR="0017209E">
        <w:t xml:space="preserve"> </w:t>
      </w:r>
      <w:r w:rsidR="00C15ADF">
        <w:t xml:space="preserve">Advancing Earth and Space Sciences (AGU) </w:t>
      </w:r>
      <w:r w:rsidR="00EC692B">
        <w:t>on 9</w:t>
      </w:r>
      <w:r w:rsidR="00EC692B" w:rsidRPr="00EC692B">
        <w:rPr>
          <w:vertAlign w:val="superscript"/>
        </w:rPr>
        <w:t>th</w:t>
      </w:r>
      <w:r w:rsidR="00EC692B">
        <w:t xml:space="preserve"> March 202</w:t>
      </w:r>
      <w:r w:rsidR="00212CDF">
        <w:t>1,</w:t>
      </w:r>
      <w:r w:rsidR="0017209E">
        <w:t xml:space="preserve"> </w:t>
      </w:r>
      <w:r w:rsidR="000C7775">
        <w:t xml:space="preserve">the 20 and 50-year </w:t>
      </w:r>
      <w:r w:rsidR="00A62300">
        <w:t>extreme river floods have increased in temperate</w:t>
      </w:r>
      <w:r w:rsidR="00923A9D">
        <w:t xml:space="preserve"> areas but decreased in arid, tropical, polar and </w:t>
      </w:r>
      <w:r w:rsidR="00212CDF">
        <w:t>cold zones</w:t>
      </w:r>
      <w:r w:rsidR="00212CDF">
        <w:rPr>
          <w:rStyle w:val="FootnoteReference"/>
        </w:rPr>
        <w:footnoteReference w:id="2"/>
      </w:r>
      <w:r w:rsidR="00212CDF">
        <w:t xml:space="preserve">. </w:t>
      </w:r>
      <w:r w:rsidR="00B51297">
        <w:t>Moreover</w:t>
      </w:r>
      <w:r w:rsidR="000A7557">
        <w:t xml:space="preserve">, </w:t>
      </w:r>
      <w:r w:rsidR="00B51297">
        <w:t>for</w:t>
      </w:r>
      <w:r w:rsidR="005065B8">
        <w:t xml:space="preserve"> </w:t>
      </w:r>
      <w:r w:rsidR="000A7557">
        <w:t xml:space="preserve">100-year </w:t>
      </w:r>
      <w:r w:rsidR="00AB410B">
        <w:t xml:space="preserve">extreme river </w:t>
      </w:r>
      <w:r w:rsidR="000A7557">
        <w:t>flood events</w:t>
      </w:r>
      <w:r w:rsidR="005065B8">
        <w:t xml:space="preserve">, there are signs of </w:t>
      </w:r>
      <w:r w:rsidR="00B04243">
        <w:t>a dec</w:t>
      </w:r>
      <w:r w:rsidR="00A729DA">
        <w:t>line</w:t>
      </w:r>
      <w:r w:rsidR="00B04243">
        <w:t xml:space="preserve"> in temperate </w:t>
      </w:r>
      <w:r w:rsidR="00DA2251">
        <w:t>and arid zones.</w:t>
      </w:r>
      <w:r w:rsidR="00740A6C">
        <w:t xml:space="preserve"> </w:t>
      </w:r>
      <w:r w:rsidR="00C51C62">
        <w:t>Therefore, more frequent flood events are taking place in temperate regions than anywhere else</w:t>
      </w:r>
      <w:r w:rsidR="001320D4">
        <w:t xml:space="preserve"> on the Earth</w:t>
      </w:r>
      <w:r w:rsidR="00C51C62">
        <w:t xml:space="preserve">. </w:t>
      </w:r>
      <w:r w:rsidR="00923279">
        <w:t xml:space="preserve">Considering </w:t>
      </w:r>
      <w:r w:rsidR="008B229B">
        <w:t>that this is</w:t>
      </w:r>
      <w:r w:rsidR="00580F63">
        <w:t xml:space="preserve"> where</w:t>
      </w:r>
      <w:r w:rsidR="00923279">
        <w:t xml:space="preserve"> </w:t>
      </w:r>
      <w:r w:rsidR="00580F63">
        <w:t>most</w:t>
      </w:r>
      <w:r w:rsidR="00923279">
        <w:t xml:space="preserve"> peopl</w:t>
      </w:r>
      <w:r w:rsidR="001320D4">
        <w:t xml:space="preserve">e </w:t>
      </w:r>
      <w:r w:rsidR="00580F63">
        <w:t xml:space="preserve">on the planet </w:t>
      </w:r>
      <w:r w:rsidR="001320D4">
        <w:t>live</w:t>
      </w:r>
      <w:r w:rsidR="00923279">
        <w:t>, the</w:t>
      </w:r>
      <w:r w:rsidR="001719B3">
        <w:t xml:space="preserve"> pressure on these locations</w:t>
      </w:r>
      <w:r w:rsidR="001320D4">
        <w:t xml:space="preserve"> </w:t>
      </w:r>
      <w:r w:rsidR="00844556">
        <w:t xml:space="preserve">to help manage the impacts of flood events is </w:t>
      </w:r>
      <w:r w:rsidR="00F01FF1">
        <w:t>significant</w:t>
      </w:r>
      <w:r w:rsidR="001719B3">
        <w:t xml:space="preserve">. </w:t>
      </w:r>
      <w:r w:rsidR="00F7260C">
        <w:t xml:space="preserve"> </w:t>
      </w:r>
      <w:r w:rsidR="00DA2251">
        <w:t xml:space="preserve"> </w:t>
      </w:r>
      <w:r w:rsidR="000A7557">
        <w:t xml:space="preserve"> </w:t>
      </w:r>
    </w:p>
    <w:p w14:paraId="4C356024" w14:textId="77777777" w:rsidR="00655F04" w:rsidRDefault="00655F04" w:rsidP="00EE2C15"/>
    <w:p w14:paraId="5EA2DBBC" w14:textId="77777777" w:rsidR="00C37500" w:rsidRDefault="00C37500">
      <w:pPr>
        <w:rPr>
          <w:rFonts w:cs="Arial"/>
          <w:b/>
          <w:bCs/>
          <w:kern w:val="32"/>
          <w:sz w:val="24"/>
          <w:szCs w:val="32"/>
        </w:rPr>
      </w:pPr>
      <w:r>
        <w:br w:type="page"/>
      </w:r>
    </w:p>
    <w:p w14:paraId="1BD221DA" w14:textId="7139A250" w:rsidR="008050F7" w:rsidRDefault="00FC44F7" w:rsidP="008050F7">
      <w:pPr>
        <w:pStyle w:val="Heading1"/>
        <w:jc w:val="both"/>
      </w:pPr>
      <w:r>
        <w:lastRenderedPageBreak/>
        <w:t xml:space="preserve">Small </w:t>
      </w:r>
      <w:r w:rsidR="008766AA">
        <w:t xml:space="preserve">case study: </w:t>
      </w:r>
      <w:r w:rsidR="008050F7">
        <w:t>Valencia</w:t>
      </w:r>
    </w:p>
    <w:p w14:paraId="5F51E66C" w14:textId="224960EB" w:rsidR="00B85670" w:rsidRPr="00AB715F" w:rsidRDefault="007442F6" w:rsidP="008050F7">
      <w:pPr>
        <w:pStyle w:val="Heading1"/>
        <w:jc w:val="both"/>
        <w:rPr>
          <w:b w:val="0"/>
          <w:bCs w:val="0"/>
          <w:sz w:val="22"/>
          <w:szCs w:val="28"/>
        </w:rPr>
      </w:pPr>
      <w:r w:rsidRPr="00AB715F">
        <w:rPr>
          <w:b w:val="0"/>
          <w:bCs w:val="0"/>
          <w:sz w:val="22"/>
          <w:szCs w:val="28"/>
        </w:rPr>
        <w:t xml:space="preserve">On </w:t>
      </w:r>
      <w:r w:rsidR="00B85670" w:rsidRPr="00AB715F">
        <w:rPr>
          <w:b w:val="0"/>
          <w:bCs w:val="0"/>
          <w:sz w:val="22"/>
          <w:szCs w:val="28"/>
        </w:rPr>
        <w:t>Tuesday</w:t>
      </w:r>
      <w:r w:rsidR="008F3549">
        <w:rPr>
          <w:b w:val="0"/>
          <w:bCs w:val="0"/>
          <w:sz w:val="22"/>
          <w:szCs w:val="28"/>
        </w:rPr>
        <w:t xml:space="preserve">, October 29, </w:t>
      </w:r>
      <w:r w:rsidRPr="00AB715F">
        <w:rPr>
          <w:b w:val="0"/>
          <w:bCs w:val="0"/>
          <w:sz w:val="22"/>
          <w:szCs w:val="28"/>
        </w:rPr>
        <w:t xml:space="preserve">2024, the </w:t>
      </w:r>
      <w:r w:rsidR="00EF44AA" w:rsidRPr="00AB715F">
        <w:rPr>
          <w:b w:val="0"/>
          <w:bCs w:val="0"/>
          <w:sz w:val="22"/>
          <w:szCs w:val="28"/>
        </w:rPr>
        <w:t>easter</w:t>
      </w:r>
      <w:r w:rsidR="00B85670" w:rsidRPr="00AB715F">
        <w:rPr>
          <w:b w:val="0"/>
          <w:bCs w:val="0"/>
          <w:sz w:val="22"/>
          <w:szCs w:val="28"/>
        </w:rPr>
        <w:t>n</w:t>
      </w:r>
      <w:r w:rsidR="00EF44AA" w:rsidRPr="00AB715F">
        <w:rPr>
          <w:b w:val="0"/>
          <w:bCs w:val="0"/>
          <w:sz w:val="22"/>
          <w:szCs w:val="28"/>
        </w:rPr>
        <w:t xml:space="preserve"> </w:t>
      </w:r>
      <w:r w:rsidR="008766AA">
        <w:rPr>
          <w:b w:val="0"/>
          <w:bCs w:val="0"/>
          <w:sz w:val="22"/>
          <w:szCs w:val="28"/>
        </w:rPr>
        <w:t xml:space="preserve">Spanish </w:t>
      </w:r>
      <w:r w:rsidR="00EF44AA" w:rsidRPr="00AB715F">
        <w:rPr>
          <w:b w:val="0"/>
          <w:bCs w:val="0"/>
          <w:sz w:val="22"/>
          <w:szCs w:val="28"/>
        </w:rPr>
        <w:t xml:space="preserve">province of Valencia experienced the worst </w:t>
      </w:r>
      <w:r w:rsidR="00B85670" w:rsidRPr="00AB715F">
        <w:rPr>
          <w:b w:val="0"/>
          <w:bCs w:val="0"/>
          <w:sz w:val="22"/>
          <w:szCs w:val="28"/>
        </w:rPr>
        <w:t>flooding in over 50 years</w:t>
      </w:r>
      <w:r w:rsidR="00B369A0">
        <w:rPr>
          <w:b w:val="0"/>
          <w:bCs w:val="0"/>
          <w:sz w:val="22"/>
          <w:szCs w:val="28"/>
        </w:rPr>
        <w:t xml:space="preserve">. </w:t>
      </w:r>
      <w:r w:rsidR="00B369A0" w:rsidRPr="00B369A0">
        <w:rPr>
          <w:b w:val="0"/>
          <w:bCs w:val="0"/>
          <w:sz w:val="22"/>
          <w:szCs w:val="28"/>
        </w:rPr>
        <w:t>More than a year’s worth of rain fell in just eight hours, triggering flash floods across the region and giving people little time to escape the rising waters.</w:t>
      </w:r>
    </w:p>
    <w:p w14:paraId="6D2FBC94" w14:textId="77777777" w:rsidR="0094176F" w:rsidRDefault="00C37500" w:rsidP="0094176F">
      <w:pPr>
        <w:keepNext/>
      </w:pPr>
      <w:r>
        <w:rPr>
          <w:noProof/>
        </w:rPr>
        <w:drawing>
          <wp:inline distT="0" distB="0" distL="0" distR="0" wp14:anchorId="16582FD0" wp14:editId="7F17E3EF">
            <wp:extent cx="6120765" cy="3442970"/>
            <wp:effectExtent l="0" t="0" r="0" b="5080"/>
            <wp:docPr id="1497176192" name="Picture 4" descr="A map of Europe showing the location of Valencia as well as Seville and Barcelo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76192" name="Picture 4" descr="A map of Europe showing the location of Valencia as well as Seville and Barcelona.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10F81BF7" w14:textId="76A4ADEE" w:rsidR="00C37500" w:rsidRPr="00372B49" w:rsidRDefault="0094176F" w:rsidP="0094176F">
      <w:pPr>
        <w:pStyle w:val="Caption"/>
        <w:rPr>
          <w:i w:val="0"/>
          <w:iCs w:val="0"/>
          <w:color w:val="auto"/>
        </w:rPr>
      </w:pPr>
      <w:r w:rsidRPr="00372B49">
        <w:rPr>
          <w:i w:val="0"/>
          <w:iCs w:val="0"/>
          <w:color w:val="auto"/>
        </w:rPr>
        <w:t xml:space="preserve">Figure 4. Map of Europe showing the location of Valencia © </w:t>
      </w:r>
      <w:proofErr w:type="spellStart"/>
      <w:r w:rsidRPr="00372B49">
        <w:rPr>
          <w:i w:val="0"/>
          <w:iCs w:val="0"/>
          <w:color w:val="auto"/>
        </w:rPr>
        <w:t>Magtira</w:t>
      </w:r>
      <w:proofErr w:type="spellEnd"/>
      <w:r w:rsidRPr="00372B49">
        <w:rPr>
          <w:i w:val="0"/>
          <w:iCs w:val="0"/>
          <w:color w:val="auto"/>
        </w:rPr>
        <w:t xml:space="preserve"> Paolo, </w:t>
      </w:r>
      <w:proofErr w:type="spellStart"/>
      <w:r w:rsidRPr="00372B49">
        <w:rPr>
          <w:i w:val="0"/>
          <w:iCs w:val="0"/>
          <w:color w:val="auto"/>
        </w:rPr>
        <w:t>Sketchify</w:t>
      </w:r>
      <w:proofErr w:type="spellEnd"/>
    </w:p>
    <w:p w14:paraId="0EC5996D" w14:textId="3AE67AC8" w:rsidR="00B34AFD" w:rsidRDefault="000B303B" w:rsidP="008050F7">
      <w:pPr>
        <w:pStyle w:val="Heading1"/>
        <w:jc w:val="both"/>
        <w:rPr>
          <w:b w:val="0"/>
          <w:bCs w:val="0"/>
          <w:sz w:val="22"/>
          <w:szCs w:val="28"/>
        </w:rPr>
      </w:pPr>
      <w:r>
        <w:rPr>
          <w:b w:val="0"/>
          <w:bCs w:val="0"/>
          <w:sz w:val="22"/>
          <w:szCs w:val="28"/>
        </w:rPr>
        <w:t>The</w:t>
      </w:r>
      <w:r w:rsidR="00C0124E" w:rsidRPr="00AB715F">
        <w:rPr>
          <w:b w:val="0"/>
          <w:bCs w:val="0"/>
          <w:sz w:val="22"/>
          <w:szCs w:val="28"/>
        </w:rPr>
        <w:t xml:space="preserve"> cause of this extreme weather was a</w:t>
      </w:r>
      <w:r w:rsidR="004E1546" w:rsidRPr="00AB715F">
        <w:rPr>
          <w:b w:val="0"/>
          <w:bCs w:val="0"/>
          <w:sz w:val="22"/>
          <w:szCs w:val="28"/>
        </w:rPr>
        <w:t>n event called the ‘Dana Phenomenon</w:t>
      </w:r>
      <w:r w:rsidR="003B6AD7" w:rsidRPr="00AB715F">
        <w:rPr>
          <w:b w:val="0"/>
          <w:bCs w:val="0"/>
          <w:sz w:val="22"/>
          <w:szCs w:val="28"/>
        </w:rPr>
        <w:t>’</w:t>
      </w:r>
      <w:r w:rsidR="006E5721" w:rsidRPr="00AB715F">
        <w:rPr>
          <w:b w:val="0"/>
          <w:bCs w:val="0"/>
          <w:sz w:val="22"/>
          <w:szCs w:val="28"/>
        </w:rPr>
        <w:t xml:space="preserve">. This is created </w:t>
      </w:r>
      <w:r w:rsidR="00744E85" w:rsidRPr="00AB715F">
        <w:rPr>
          <w:b w:val="0"/>
          <w:bCs w:val="0"/>
          <w:sz w:val="22"/>
          <w:szCs w:val="28"/>
        </w:rPr>
        <w:t>because of</w:t>
      </w:r>
      <w:r w:rsidR="006E5721" w:rsidRPr="00AB715F">
        <w:rPr>
          <w:b w:val="0"/>
          <w:bCs w:val="0"/>
          <w:sz w:val="22"/>
          <w:szCs w:val="28"/>
        </w:rPr>
        <w:t xml:space="preserve"> a pool of cold air high up in the atmosphere meeting a </w:t>
      </w:r>
      <w:r w:rsidR="007F0B39" w:rsidRPr="00AB715F">
        <w:rPr>
          <w:b w:val="0"/>
          <w:bCs w:val="0"/>
          <w:sz w:val="22"/>
          <w:szCs w:val="28"/>
        </w:rPr>
        <w:t>low-pressure</w:t>
      </w:r>
      <w:r w:rsidR="006E5721" w:rsidRPr="00AB715F">
        <w:rPr>
          <w:b w:val="0"/>
          <w:bCs w:val="0"/>
          <w:sz w:val="22"/>
          <w:szCs w:val="28"/>
        </w:rPr>
        <w:t xml:space="preserve"> system. </w:t>
      </w:r>
    </w:p>
    <w:p w14:paraId="2832DF60" w14:textId="2D49F6F6" w:rsidR="00B64FC7" w:rsidRPr="00AB715F" w:rsidRDefault="007F0B39" w:rsidP="008050F7">
      <w:pPr>
        <w:pStyle w:val="Heading1"/>
        <w:jc w:val="both"/>
        <w:rPr>
          <w:b w:val="0"/>
          <w:bCs w:val="0"/>
          <w:sz w:val="22"/>
          <w:szCs w:val="28"/>
        </w:rPr>
      </w:pPr>
      <w:r w:rsidRPr="00AB715F">
        <w:rPr>
          <w:b w:val="0"/>
          <w:bCs w:val="0"/>
          <w:sz w:val="22"/>
          <w:szCs w:val="28"/>
        </w:rPr>
        <w:t xml:space="preserve">In this case, moisture ladened </w:t>
      </w:r>
      <w:r w:rsidR="00B312F7" w:rsidRPr="00AB715F">
        <w:rPr>
          <w:b w:val="0"/>
          <w:bCs w:val="0"/>
          <w:sz w:val="22"/>
          <w:szCs w:val="28"/>
        </w:rPr>
        <w:t>air was driven upwards by</w:t>
      </w:r>
      <w:r w:rsidR="00564980">
        <w:rPr>
          <w:b w:val="0"/>
          <w:bCs w:val="0"/>
          <w:sz w:val="22"/>
          <w:szCs w:val="28"/>
        </w:rPr>
        <w:t xml:space="preserve"> a</w:t>
      </w:r>
      <w:r w:rsidR="00B312F7" w:rsidRPr="00AB715F">
        <w:rPr>
          <w:b w:val="0"/>
          <w:bCs w:val="0"/>
          <w:sz w:val="22"/>
          <w:szCs w:val="28"/>
        </w:rPr>
        <w:t xml:space="preserve"> low-pressure system </w:t>
      </w:r>
      <w:r w:rsidR="00F7102B" w:rsidRPr="00AB715F">
        <w:rPr>
          <w:b w:val="0"/>
          <w:bCs w:val="0"/>
          <w:sz w:val="22"/>
          <w:szCs w:val="28"/>
        </w:rPr>
        <w:t xml:space="preserve">from the Mediterranean and met the much colder </w:t>
      </w:r>
      <w:r w:rsidR="005965EF" w:rsidRPr="00AB715F">
        <w:rPr>
          <w:b w:val="0"/>
          <w:bCs w:val="0"/>
          <w:sz w:val="22"/>
          <w:szCs w:val="28"/>
        </w:rPr>
        <w:t>air pool. It quickly coo</w:t>
      </w:r>
      <w:r w:rsidR="0048157F" w:rsidRPr="00AB715F">
        <w:rPr>
          <w:b w:val="0"/>
          <w:bCs w:val="0"/>
          <w:sz w:val="22"/>
          <w:szCs w:val="28"/>
        </w:rPr>
        <w:t>led, condensed and formed an unstable</w:t>
      </w:r>
      <w:r w:rsidR="004D673A" w:rsidRPr="00AB715F">
        <w:rPr>
          <w:b w:val="0"/>
          <w:bCs w:val="0"/>
          <w:sz w:val="22"/>
          <w:szCs w:val="28"/>
        </w:rPr>
        <w:t xml:space="preserve"> environment accumulating in intense rainfall. In fact, one </w:t>
      </w:r>
      <w:r w:rsidR="00B64FC7" w:rsidRPr="00AB715F">
        <w:rPr>
          <w:b w:val="0"/>
          <w:bCs w:val="0"/>
          <w:sz w:val="22"/>
          <w:szCs w:val="28"/>
        </w:rPr>
        <w:t>area</w:t>
      </w:r>
      <w:r w:rsidR="00C40CF9">
        <w:rPr>
          <w:b w:val="0"/>
          <w:bCs w:val="0"/>
          <w:sz w:val="22"/>
          <w:szCs w:val="28"/>
        </w:rPr>
        <w:t xml:space="preserve"> </w:t>
      </w:r>
      <w:r w:rsidR="00E401E4">
        <w:rPr>
          <w:b w:val="0"/>
          <w:bCs w:val="0"/>
          <w:sz w:val="22"/>
          <w:szCs w:val="28"/>
        </w:rPr>
        <w:t>received</w:t>
      </w:r>
      <w:r w:rsidR="00B64FC7" w:rsidRPr="00AB715F">
        <w:rPr>
          <w:b w:val="0"/>
          <w:bCs w:val="0"/>
          <w:sz w:val="22"/>
          <w:szCs w:val="28"/>
        </w:rPr>
        <w:t xml:space="preserve"> 160mm</w:t>
      </w:r>
      <w:r w:rsidR="009C4627" w:rsidRPr="00AB715F">
        <w:rPr>
          <w:b w:val="0"/>
          <w:bCs w:val="0"/>
          <w:sz w:val="22"/>
          <w:szCs w:val="28"/>
        </w:rPr>
        <w:t xml:space="preserve"> of rain</w:t>
      </w:r>
      <w:r w:rsidR="00B64FC7" w:rsidRPr="00AB715F">
        <w:rPr>
          <w:b w:val="0"/>
          <w:bCs w:val="0"/>
          <w:sz w:val="22"/>
          <w:szCs w:val="28"/>
        </w:rPr>
        <w:t xml:space="preserve"> in one hour. </w:t>
      </w:r>
    </w:p>
    <w:p w14:paraId="155CAC12" w14:textId="74E72D29" w:rsidR="00093C2C" w:rsidRDefault="00E401E4" w:rsidP="00E401E4">
      <w:pPr>
        <w:pStyle w:val="Heading1"/>
        <w:jc w:val="both"/>
      </w:pPr>
      <w:r w:rsidRPr="00E401E4">
        <w:rPr>
          <w:b w:val="0"/>
          <w:bCs w:val="0"/>
          <w:sz w:val="22"/>
          <w:szCs w:val="28"/>
        </w:rPr>
        <w:t>The situation was worsened by winds meeting higher ground around Valencia, which added even more moisture to the atmosphere. Additionally, prolonged hot, dry</w:t>
      </w:r>
      <w:r w:rsidR="00564980">
        <w:rPr>
          <w:b w:val="0"/>
          <w:bCs w:val="0"/>
          <w:sz w:val="22"/>
          <w:szCs w:val="28"/>
        </w:rPr>
        <w:t>,</w:t>
      </w:r>
      <w:r w:rsidRPr="00E401E4">
        <w:rPr>
          <w:b w:val="0"/>
          <w:bCs w:val="0"/>
          <w:sz w:val="22"/>
          <w:szCs w:val="28"/>
        </w:rPr>
        <w:t xml:space="preserve"> weather had baked </w:t>
      </w:r>
      <w:r w:rsidR="004A1E4E">
        <w:rPr>
          <w:b w:val="0"/>
          <w:bCs w:val="0"/>
          <w:sz w:val="22"/>
          <w:szCs w:val="28"/>
        </w:rPr>
        <w:t xml:space="preserve">the soil leaving it </w:t>
      </w:r>
      <w:r w:rsidRPr="00E401E4">
        <w:rPr>
          <w:b w:val="0"/>
          <w:bCs w:val="0"/>
          <w:sz w:val="22"/>
          <w:szCs w:val="28"/>
        </w:rPr>
        <w:t>unable to absorb much water, leading to increased surface runoff. Over the eight hours of this weather event, 491mm of rain fell, surpassing the region’s yearly average of 460mm.</w:t>
      </w:r>
    </w:p>
    <w:p w14:paraId="29A2CE1E" w14:textId="73F97D9B" w:rsidR="00121318" w:rsidRDefault="00B221F1" w:rsidP="00564980">
      <w:pPr>
        <w:jc w:val="both"/>
      </w:pPr>
      <w:r>
        <w:t xml:space="preserve">The </w:t>
      </w:r>
      <w:r w:rsidR="001C2602">
        <w:t>torrential</w:t>
      </w:r>
      <w:r>
        <w:t xml:space="preserve"> rainfall turned streets into </w:t>
      </w:r>
      <w:r w:rsidR="003D1FFC">
        <w:t>fast</w:t>
      </w:r>
      <w:r w:rsidR="001C2602">
        <w:t>-</w:t>
      </w:r>
      <w:r w:rsidR="003D1FFC">
        <w:t xml:space="preserve">flowing rivers with a </w:t>
      </w:r>
      <w:r w:rsidR="00BA42B3">
        <w:t>discharge strong enough to move vehicles</w:t>
      </w:r>
      <w:r w:rsidR="002A0B9A">
        <w:t>, uproot trees, take masonry from the outside of buildings</w:t>
      </w:r>
      <w:r w:rsidR="00BA42B3">
        <w:t xml:space="preserve"> and destroy bridges</w:t>
      </w:r>
      <w:r w:rsidR="00572592">
        <w:t xml:space="preserve">. As the </w:t>
      </w:r>
      <w:r w:rsidR="00312E6A">
        <w:t>water r</w:t>
      </w:r>
      <w:r w:rsidR="00572592">
        <w:t>ose</w:t>
      </w:r>
      <w:r w:rsidR="00312E6A">
        <w:t xml:space="preserve"> </w:t>
      </w:r>
      <w:r w:rsidR="004A1E4E">
        <w:t>(</w:t>
      </w:r>
      <w:r w:rsidR="00312E6A">
        <w:t>to three metres in places</w:t>
      </w:r>
      <w:r w:rsidR="00E40A93">
        <w:t>)</w:t>
      </w:r>
      <w:r w:rsidR="00572592">
        <w:t>, p</w:t>
      </w:r>
      <w:r w:rsidR="00803DF7">
        <w:t xml:space="preserve">eople </w:t>
      </w:r>
      <w:r w:rsidR="00572592">
        <w:t>were forced</w:t>
      </w:r>
      <w:r w:rsidR="00E40A93">
        <w:t xml:space="preserve"> to</w:t>
      </w:r>
      <w:r w:rsidR="00803DF7">
        <w:t xml:space="preserve"> abandon their cars quickly and seek higher </w:t>
      </w:r>
      <w:r w:rsidR="00C10E19">
        <w:t>ground</w:t>
      </w:r>
      <w:r w:rsidR="00121318">
        <w:t xml:space="preserve">. </w:t>
      </w:r>
      <w:r w:rsidR="00F12CF7">
        <w:t xml:space="preserve">An emergency alert was sent to phones of people in and around the city of Valencia at </w:t>
      </w:r>
      <w:r w:rsidR="00FB3471">
        <w:t>8pm. However, by this time, flood waters had already risen</w:t>
      </w:r>
      <w:r w:rsidR="00120D35">
        <w:t xml:space="preserve"> quickly</w:t>
      </w:r>
      <w:r w:rsidR="00FB3471">
        <w:t xml:space="preserve"> in some areas</w:t>
      </w:r>
      <w:r w:rsidR="00120D35">
        <w:t xml:space="preserve">, giving people little time to </w:t>
      </w:r>
      <w:r w:rsidR="001E237E">
        <w:t>escape</w:t>
      </w:r>
      <w:r w:rsidR="00120D35">
        <w:t>.</w:t>
      </w:r>
    </w:p>
    <w:p w14:paraId="6B234F52" w14:textId="77777777" w:rsidR="005C44D6" w:rsidRDefault="005C44D6" w:rsidP="00564980">
      <w:pPr>
        <w:jc w:val="both"/>
      </w:pPr>
    </w:p>
    <w:p w14:paraId="1F6513E2" w14:textId="328FB978" w:rsidR="008D135D" w:rsidRDefault="00952E0F" w:rsidP="00564980">
      <w:pPr>
        <w:jc w:val="both"/>
      </w:pPr>
      <w:r>
        <w:t xml:space="preserve">The death toll </w:t>
      </w:r>
      <w:r w:rsidR="00C676EB">
        <w:t>exceeds</w:t>
      </w:r>
      <w:r w:rsidR="00603791">
        <w:t xml:space="preserve"> </w:t>
      </w:r>
      <w:r w:rsidR="00B45F5F">
        <w:t>20</w:t>
      </w:r>
      <w:r w:rsidR="00603791">
        <w:t>0 with many still unaccounted for.</w:t>
      </w:r>
      <w:r w:rsidR="00630D78">
        <w:t xml:space="preserve"> </w:t>
      </w:r>
      <w:r w:rsidR="00AF4677" w:rsidRPr="00AF4677">
        <w:t>Rescue crews, including over 1</w:t>
      </w:r>
      <w:r w:rsidR="001F077C">
        <w:t>0</w:t>
      </w:r>
      <w:r w:rsidR="00AF4677" w:rsidRPr="00AF4677">
        <w:t>,000 soldiers</w:t>
      </w:r>
      <w:r w:rsidR="001D4E6A">
        <w:t xml:space="preserve"> and police</w:t>
      </w:r>
      <w:r w:rsidR="00AF4677" w:rsidRPr="00AF4677">
        <w:t xml:space="preserve">, </w:t>
      </w:r>
      <w:r>
        <w:t xml:space="preserve">were </w:t>
      </w:r>
      <w:r w:rsidR="00AF4677" w:rsidRPr="00AF4677">
        <w:t>deploy</w:t>
      </w:r>
      <w:r>
        <w:t>ed by the Prime Minister to help</w:t>
      </w:r>
      <w:r w:rsidR="00C630E1">
        <w:t xml:space="preserve"> with </w:t>
      </w:r>
      <w:r w:rsidR="00A9702E">
        <w:t>clean up and rescue efforts</w:t>
      </w:r>
      <w:r w:rsidR="00AF4677" w:rsidRPr="00AF4677">
        <w:t>.</w:t>
      </w:r>
      <w:r w:rsidR="001E237E">
        <w:t xml:space="preserve"> </w:t>
      </w:r>
      <w:r w:rsidR="00330EBD">
        <w:t>People</w:t>
      </w:r>
      <w:r w:rsidR="00483AC4">
        <w:t xml:space="preserve"> </w:t>
      </w:r>
      <w:r w:rsidR="00330EBD">
        <w:t xml:space="preserve">also </w:t>
      </w:r>
      <w:r w:rsidR="00483AC4">
        <w:t>c</w:t>
      </w:r>
      <w:r w:rsidR="00330EBD">
        <w:t>a</w:t>
      </w:r>
      <w:r w:rsidR="00483AC4">
        <w:t>me out in their droves to help with the cleanup</w:t>
      </w:r>
      <w:r w:rsidR="00330EBD">
        <w:t>.</w:t>
      </w:r>
      <w:r w:rsidR="00AF4677" w:rsidRPr="00AF4677">
        <w:t xml:space="preserve"> Villagers in places </w:t>
      </w:r>
      <w:r w:rsidR="00C676EB">
        <w:t>such as</w:t>
      </w:r>
      <w:r w:rsidR="00AF4677" w:rsidRPr="00AF4677">
        <w:t xml:space="preserve"> Sedavi were stranded as roads were blocked by mud and debris, further complicating rescue efforts</w:t>
      </w:r>
      <w:r w:rsidR="00A9702E">
        <w:t xml:space="preserve">. </w:t>
      </w:r>
    </w:p>
    <w:p w14:paraId="585B0766" w14:textId="77777777" w:rsidR="008D135D" w:rsidRDefault="008D135D" w:rsidP="00564980">
      <w:pPr>
        <w:jc w:val="both"/>
      </w:pPr>
    </w:p>
    <w:p w14:paraId="20DFF070" w14:textId="4F767554" w:rsidR="00203ACA" w:rsidRPr="00112960" w:rsidRDefault="00C676EB" w:rsidP="00564980">
      <w:pPr>
        <w:pStyle w:val="Heading1"/>
        <w:jc w:val="both"/>
        <w:rPr>
          <w:b w:val="0"/>
          <w:bCs w:val="0"/>
        </w:rPr>
      </w:pPr>
      <w:r w:rsidRPr="00C676EB">
        <w:rPr>
          <w:b w:val="0"/>
          <w:bCs w:val="0"/>
          <w:sz w:val="22"/>
          <w:szCs w:val="28"/>
        </w:rPr>
        <w:t>In addition to blocked roads, railway lines and freshwater supplies were severely impacted, with high-speed rail links between Valencia and Madrid suspended. Based on similar flood events in Europe, the economic impact of this disaster is expected to be in the billions.</w:t>
      </w:r>
      <w:r w:rsidR="00203ACA">
        <w:br w:type="page"/>
      </w:r>
    </w:p>
    <w:p w14:paraId="2463D6C5" w14:textId="1DC4C5AB" w:rsidR="00655F04" w:rsidRDefault="00BB7E1A" w:rsidP="00655F04">
      <w:pPr>
        <w:pStyle w:val="Heading1"/>
        <w:jc w:val="both"/>
      </w:pPr>
      <w:r>
        <w:lastRenderedPageBreak/>
        <w:t>Possible futures</w:t>
      </w:r>
      <w:r w:rsidR="00B30B7F">
        <w:t xml:space="preserve"> and solutions </w:t>
      </w:r>
    </w:p>
    <w:p w14:paraId="2532F9BE" w14:textId="5E84542F" w:rsidR="00655F04" w:rsidRDefault="00AB24E2" w:rsidP="00655F04">
      <w:pPr>
        <w:jc w:val="both"/>
      </w:pPr>
      <w:r w:rsidRPr="00AB24E2">
        <w:t>In 2022, the United Nations Environment Programme (UNEP) reported a 134% increase in flood-related disasters since 2000. In response, many organi</w:t>
      </w:r>
      <w:r w:rsidR="000B42E0">
        <w:t>s</w:t>
      </w:r>
      <w:r w:rsidRPr="00AB24E2">
        <w:t>ations are developing strategies to mitigate the impact of these floods, particularly in low and middle-income countries, which are home to 89% of the world's flood-exposed populatio</w:t>
      </w:r>
      <w:r>
        <w:t>n</w:t>
      </w:r>
      <w:r>
        <w:rPr>
          <w:rStyle w:val="FootnoteReference"/>
        </w:rPr>
        <w:footnoteReference w:id="3"/>
      </w:r>
      <w:r w:rsidR="00330EBD">
        <w:t>.</w:t>
      </w:r>
    </w:p>
    <w:p w14:paraId="49C49AD6" w14:textId="77777777" w:rsidR="00A578EA" w:rsidRDefault="00A578EA" w:rsidP="00655F04">
      <w:pPr>
        <w:jc w:val="both"/>
      </w:pPr>
    </w:p>
    <w:p w14:paraId="1E485914" w14:textId="6F839BCE" w:rsidR="00A578EA" w:rsidRDefault="008E577F" w:rsidP="00655F04">
      <w:pPr>
        <w:jc w:val="both"/>
      </w:pPr>
      <w:r>
        <w:t>The economic, social and environmental costs of flooding is vast</w:t>
      </w:r>
      <w:r w:rsidR="0047529C">
        <w:t>. With</w:t>
      </w:r>
      <w:r>
        <w:t xml:space="preserve"> more extreme </w:t>
      </w:r>
      <w:r w:rsidR="00E45820">
        <w:t>and unpredictable weather foreseen in the future</w:t>
      </w:r>
      <w:r w:rsidR="00AB290E">
        <w:t>,</w:t>
      </w:r>
      <w:r w:rsidR="00E45820">
        <w:t xml:space="preserve"> i</w:t>
      </w:r>
      <w:r w:rsidR="00B82CB0">
        <w:t xml:space="preserve">t is </w:t>
      </w:r>
      <w:r w:rsidR="00AF7376">
        <w:t>in the best interest of businesses, residents and govern</w:t>
      </w:r>
      <w:r>
        <w:t>ments</w:t>
      </w:r>
      <w:r w:rsidR="00AF7376">
        <w:t xml:space="preserve"> to </w:t>
      </w:r>
      <w:r w:rsidR="00DF5162">
        <w:t>build resilience to</w:t>
      </w:r>
      <w:r w:rsidR="00AF7376">
        <w:t xml:space="preserve"> the effects of flooding in their community.</w:t>
      </w:r>
      <w:r w:rsidR="009E326C">
        <w:t xml:space="preserve"> </w:t>
      </w:r>
      <w:r w:rsidR="00E34BC1">
        <w:t xml:space="preserve">After initial research into the types and contributing factors </w:t>
      </w:r>
      <w:r w:rsidR="004177D2">
        <w:t>behind flooding, authorities</w:t>
      </w:r>
      <w:r w:rsidR="0084404D">
        <w:t xml:space="preserve"> have taken on one, or a combination of the following approaches: </w:t>
      </w:r>
    </w:p>
    <w:p w14:paraId="7C3DA18F" w14:textId="77777777" w:rsidR="0084404D" w:rsidRPr="004A657E" w:rsidRDefault="0084404D" w:rsidP="00655F04">
      <w:pPr>
        <w:jc w:val="both"/>
      </w:pPr>
    </w:p>
    <w:p w14:paraId="5ABE179E" w14:textId="511A17BD" w:rsidR="00FF34D7" w:rsidRPr="004A657E" w:rsidRDefault="004177D2" w:rsidP="00655F04">
      <w:pPr>
        <w:jc w:val="both"/>
      </w:pPr>
      <w:r w:rsidRPr="004A657E">
        <w:t>1</w:t>
      </w:r>
      <w:r w:rsidR="003E665B" w:rsidRPr="004A657E">
        <w:t xml:space="preserve">. </w:t>
      </w:r>
      <w:r w:rsidR="00E34BC1" w:rsidRPr="004A657E">
        <w:rPr>
          <w:b/>
          <w:bCs/>
        </w:rPr>
        <w:t>Investing in</w:t>
      </w:r>
      <w:r w:rsidR="00061A0B" w:rsidRPr="004A657E">
        <w:rPr>
          <w:b/>
          <w:bCs/>
        </w:rPr>
        <w:t xml:space="preserve"> green infrastructure</w:t>
      </w:r>
      <w:r w:rsidR="004A657E" w:rsidRPr="004A657E">
        <w:rPr>
          <w:b/>
          <w:bCs/>
        </w:rPr>
        <w:t>.</w:t>
      </w:r>
      <w:r w:rsidR="004A657E">
        <w:t xml:space="preserve"> Initiatives</w:t>
      </w:r>
      <w:r w:rsidR="00061A0B" w:rsidRPr="004A657E">
        <w:t xml:space="preserve"> such as green roofs and permeable pavements can reduce </w:t>
      </w:r>
      <w:r w:rsidR="00642A85" w:rsidRPr="004A657E">
        <w:t xml:space="preserve">absorb </w:t>
      </w:r>
      <w:r w:rsidR="00FF34D7" w:rsidRPr="004A657E">
        <w:t xml:space="preserve">surface runoff lengthening the lag time into the river’s discharge. </w:t>
      </w:r>
    </w:p>
    <w:p w14:paraId="51B3F615" w14:textId="4D76B634" w:rsidR="00591F1F" w:rsidRPr="004A657E" w:rsidRDefault="00FF34D7" w:rsidP="00655F04">
      <w:pPr>
        <w:jc w:val="both"/>
      </w:pPr>
      <w:r w:rsidRPr="004A657E">
        <w:t xml:space="preserve">2. </w:t>
      </w:r>
      <w:r w:rsidR="000B0423" w:rsidRPr="004A657E">
        <w:rPr>
          <w:b/>
          <w:bCs/>
        </w:rPr>
        <w:t>Water storage and diversion systems</w:t>
      </w:r>
      <w:r w:rsidR="000B0423" w:rsidRPr="004A657E">
        <w:t xml:space="preserve"> </w:t>
      </w:r>
      <w:r w:rsidR="008E51E6">
        <w:t>can</w:t>
      </w:r>
      <w:r w:rsidR="000B0423" w:rsidRPr="004A657E">
        <w:t xml:space="preserve"> help </w:t>
      </w:r>
      <w:r w:rsidR="00591F1F" w:rsidRPr="004A657E">
        <w:t xml:space="preserve">ease the amount of water entering the drainage basin at one given time. </w:t>
      </w:r>
    </w:p>
    <w:p w14:paraId="60B91D0B" w14:textId="00985068" w:rsidR="00384EF9" w:rsidRPr="004A657E" w:rsidRDefault="00591F1F" w:rsidP="00655F04">
      <w:pPr>
        <w:jc w:val="both"/>
      </w:pPr>
      <w:r w:rsidRPr="004A657E">
        <w:t xml:space="preserve">3. </w:t>
      </w:r>
      <w:r w:rsidR="004A657E" w:rsidRPr="004A657E">
        <w:rPr>
          <w:b/>
          <w:bCs/>
        </w:rPr>
        <w:t>Flood b</w:t>
      </w:r>
      <w:r w:rsidRPr="004A657E">
        <w:rPr>
          <w:b/>
          <w:bCs/>
        </w:rPr>
        <w:t>arriers and walls</w:t>
      </w:r>
      <w:r w:rsidRPr="004A657E">
        <w:t xml:space="preserve"> to </w:t>
      </w:r>
      <w:r w:rsidR="00B64C16" w:rsidRPr="004A657E">
        <w:t xml:space="preserve">respond to flood events </w:t>
      </w:r>
      <w:r w:rsidR="00E80453" w:rsidRPr="004A657E">
        <w:t xml:space="preserve">and protect </w:t>
      </w:r>
      <w:r w:rsidR="00384EF9" w:rsidRPr="004A657E">
        <w:t xml:space="preserve">high stakes areas. </w:t>
      </w:r>
    </w:p>
    <w:p w14:paraId="562E97E9" w14:textId="21A47EC6" w:rsidR="006704CE" w:rsidRPr="004A657E" w:rsidRDefault="00384EF9" w:rsidP="00655F04">
      <w:pPr>
        <w:jc w:val="both"/>
      </w:pPr>
      <w:r w:rsidRPr="004A657E">
        <w:t xml:space="preserve">4. </w:t>
      </w:r>
      <w:r w:rsidR="00515FC3" w:rsidRPr="004A657E">
        <w:rPr>
          <w:b/>
          <w:bCs/>
        </w:rPr>
        <w:t>U</w:t>
      </w:r>
      <w:r w:rsidR="004A657E" w:rsidRPr="004A657E">
        <w:rPr>
          <w:b/>
          <w:bCs/>
        </w:rPr>
        <w:t>tilising</w:t>
      </w:r>
      <w:r w:rsidR="00515FC3" w:rsidRPr="004A657E">
        <w:rPr>
          <w:b/>
          <w:bCs/>
        </w:rPr>
        <w:t xml:space="preserve"> of technology</w:t>
      </w:r>
      <w:r w:rsidR="00515FC3" w:rsidRPr="004A657E">
        <w:t xml:space="preserve"> (</w:t>
      </w:r>
      <w:r w:rsidR="000A6F4B">
        <w:t>e.g.</w:t>
      </w:r>
      <w:r w:rsidR="00515FC3" w:rsidRPr="004A657E">
        <w:t xml:space="preserve"> mapping, prediction and protection </w:t>
      </w:r>
      <w:r w:rsidR="005D4724" w:rsidRPr="004A657E">
        <w:t xml:space="preserve">programmes) to help with planning as well as acting as advanced warning systems to protect people. </w:t>
      </w:r>
    </w:p>
    <w:p w14:paraId="3EE104A2" w14:textId="77777777" w:rsidR="00062362" w:rsidRDefault="00062362" w:rsidP="00655F04">
      <w:pPr>
        <w:jc w:val="both"/>
      </w:pPr>
    </w:p>
    <w:p w14:paraId="65A8396D" w14:textId="77777777" w:rsidR="008A39CC" w:rsidRDefault="00914F9A" w:rsidP="008A39CC">
      <w:pPr>
        <w:keepNext/>
        <w:jc w:val="center"/>
      </w:pPr>
      <w:r>
        <w:rPr>
          <w:noProof/>
        </w:rPr>
        <w:drawing>
          <wp:inline distT="0" distB="0" distL="0" distR="0" wp14:anchorId="4FBFA36E" wp14:editId="20E9C0D1">
            <wp:extent cx="2931484" cy="4397071"/>
            <wp:effectExtent l="0" t="0" r="2540" b="3810"/>
            <wp:docPr id="178315435" name="Picture 2" descr="green roofing along a railway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5435" name="Picture 2" descr="green roofing along a railway line.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0714" cy="4410916"/>
                    </a:xfrm>
                    <a:prstGeom prst="rect">
                      <a:avLst/>
                    </a:prstGeom>
                  </pic:spPr>
                </pic:pic>
              </a:graphicData>
            </a:graphic>
          </wp:inline>
        </w:drawing>
      </w:r>
    </w:p>
    <w:p w14:paraId="31FA357D" w14:textId="0F25DEBC" w:rsidR="00914F9A" w:rsidRPr="008A39CC" w:rsidRDefault="008A39CC" w:rsidP="008A39CC">
      <w:pPr>
        <w:pStyle w:val="Caption"/>
        <w:rPr>
          <w:i w:val="0"/>
          <w:iCs w:val="0"/>
          <w:color w:val="auto"/>
        </w:rPr>
      </w:pPr>
      <w:r w:rsidRPr="008A39CC">
        <w:rPr>
          <w:i w:val="0"/>
          <w:iCs w:val="0"/>
          <w:color w:val="auto"/>
        </w:rPr>
        <w:t>Figure 4. Green roofing along a railway line</w:t>
      </w:r>
      <w:r w:rsidR="00330EBD">
        <w:rPr>
          <w:i w:val="0"/>
          <w:iCs w:val="0"/>
          <w:color w:val="auto"/>
        </w:rPr>
        <w:t>, an example of green infrastructure</w:t>
      </w:r>
      <w:r w:rsidRPr="008A39CC">
        <w:rPr>
          <w:i w:val="0"/>
          <w:iCs w:val="0"/>
          <w:color w:val="auto"/>
        </w:rPr>
        <w:t xml:space="preserve"> © Adrien </w:t>
      </w:r>
      <w:proofErr w:type="spellStart"/>
      <w:r w:rsidRPr="008A39CC">
        <w:rPr>
          <w:i w:val="0"/>
          <w:iCs w:val="0"/>
          <w:color w:val="auto"/>
        </w:rPr>
        <w:t>Olichon</w:t>
      </w:r>
      <w:proofErr w:type="spellEnd"/>
      <w:r w:rsidRPr="008A39CC">
        <w:rPr>
          <w:i w:val="0"/>
          <w:iCs w:val="0"/>
          <w:color w:val="auto"/>
        </w:rPr>
        <w:t>, Pexels</w:t>
      </w:r>
    </w:p>
    <w:p w14:paraId="45215A93" w14:textId="77777777" w:rsidR="00914F9A" w:rsidRDefault="00914F9A" w:rsidP="00655F04">
      <w:pPr>
        <w:jc w:val="both"/>
      </w:pPr>
    </w:p>
    <w:p w14:paraId="4C9DB744" w14:textId="77777777" w:rsidR="00C376BE" w:rsidRPr="00914F9A" w:rsidRDefault="00C376BE" w:rsidP="00655F04">
      <w:pPr>
        <w:jc w:val="both"/>
        <w:rPr>
          <w:i/>
          <w:iCs/>
        </w:rPr>
      </w:pPr>
    </w:p>
    <w:p w14:paraId="73B0EB3B" w14:textId="4C5F40A1" w:rsidR="00062362" w:rsidRDefault="00062362" w:rsidP="00655F04">
      <w:pPr>
        <w:jc w:val="both"/>
      </w:pPr>
      <w:r>
        <w:lastRenderedPageBreak/>
        <w:t xml:space="preserve">However, these </w:t>
      </w:r>
      <w:r w:rsidR="00F03256">
        <w:t>approaches</w:t>
      </w:r>
      <w:r>
        <w:t xml:space="preserve"> </w:t>
      </w:r>
      <w:r w:rsidR="00F03256">
        <w:t>should</w:t>
      </w:r>
      <w:r>
        <w:t xml:space="preserve"> be taken in </w:t>
      </w:r>
      <w:r w:rsidR="006C2B6C">
        <w:t xml:space="preserve">line with the </w:t>
      </w:r>
      <w:r w:rsidR="0027562A">
        <w:t xml:space="preserve">wider context of the United Nations </w:t>
      </w:r>
      <w:r w:rsidR="00800B9A">
        <w:t>report on Valuing Water</w:t>
      </w:r>
      <w:r w:rsidR="00800B9A">
        <w:rPr>
          <w:rStyle w:val="FootnoteReference"/>
        </w:rPr>
        <w:footnoteReference w:id="4"/>
      </w:r>
      <w:r w:rsidR="00F03256">
        <w:t xml:space="preserve">. </w:t>
      </w:r>
    </w:p>
    <w:p w14:paraId="4E9247D6" w14:textId="77777777" w:rsidR="006704CE" w:rsidRDefault="006704CE" w:rsidP="00655F04">
      <w:pPr>
        <w:jc w:val="both"/>
      </w:pPr>
    </w:p>
    <w:p w14:paraId="32369EEF" w14:textId="78781D94" w:rsidR="003E665B" w:rsidRDefault="00030FC7" w:rsidP="00655F04">
      <w:pPr>
        <w:jc w:val="both"/>
      </w:pPr>
      <w:r w:rsidRPr="00030FC7">
        <w:t>With over half of its land below sea level, the Netherlands offers valuable insights for other nations on managing flood risks.</w:t>
      </w:r>
      <w:r>
        <w:t xml:space="preserve"> As</w:t>
      </w:r>
      <w:r w:rsidR="009F3B17">
        <w:t xml:space="preserve"> climate change </w:t>
      </w:r>
      <w:r w:rsidR="003D0E41">
        <w:t>increas</w:t>
      </w:r>
      <w:r>
        <w:t>es</w:t>
      </w:r>
      <w:r w:rsidR="003D0E41">
        <w:t xml:space="preserve"> the risk of flooding as well as coastal erosion, the </w:t>
      </w:r>
      <w:r w:rsidR="00EF7151">
        <w:t>country’</w:t>
      </w:r>
      <w:r w:rsidR="003D0E41">
        <w:t xml:space="preserve">s existing infrastructure </w:t>
      </w:r>
      <w:r w:rsidR="008F161D">
        <w:t>needs to</w:t>
      </w:r>
      <w:r w:rsidR="003D0E41">
        <w:t xml:space="preserve"> be adapted to </w:t>
      </w:r>
      <w:r w:rsidR="00E15073">
        <w:t xml:space="preserve">reduce the risk of flooding. </w:t>
      </w:r>
    </w:p>
    <w:p w14:paraId="06BBDD31" w14:textId="77777777" w:rsidR="00787AC4" w:rsidRDefault="00787AC4" w:rsidP="00655F04">
      <w:pPr>
        <w:jc w:val="both"/>
      </w:pPr>
    </w:p>
    <w:p w14:paraId="0C0F0037" w14:textId="59993304" w:rsidR="00AD01BE" w:rsidRDefault="007608A2" w:rsidP="00655F04">
      <w:pPr>
        <w:jc w:val="both"/>
      </w:pPr>
      <w:r>
        <w:t xml:space="preserve">The city of Dordrecht </w:t>
      </w:r>
      <w:r w:rsidR="001D5E1E">
        <w:t xml:space="preserve">was the focal point to </w:t>
      </w:r>
      <w:r w:rsidR="00607188">
        <w:t>meet the five Valuing Water Initiative water principles</w:t>
      </w:r>
      <w:r w:rsidR="00393E07">
        <w:t xml:space="preserve">. It had a history of </w:t>
      </w:r>
      <w:r w:rsidR="00A01FBC">
        <w:t xml:space="preserve">severe flooding and therefore was chosen as the flagship </w:t>
      </w:r>
      <w:r w:rsidR="00B31947">
        <w:t>for the countr</w:t>
      </w:r>
      <w:r w:rsidR="00714093">
        <w:t>y’s future</w:t>
      </w:r>
      <w:r w:rsidR="00B31947">
        <w:t xml:space="preserve"> </w:t>
      </w:r>
      <w:r w:rsidR="00714093">
        <w:t xml:space="preserve">flood management strategy. </w:t>
      </w:r>
      <w:r w:rsidR="00525879">
        <w:t xml:space="preserve">The main prevention </w:t>
      </w:r>
      <w:r w:rsidR="0056677A">
        <w:t>strategies</w:t>
      </w:r>
      <w:r w:rsidR="00525879">
        <w:t xml:space="preserve"> were to limit </w:t>
      </w:r>
      <w:r w:rsidR="0056677A">
        <w:t>the types of buildings in flood-prone areas</w:t>
      </w:r>
      <w:r w:rsidR="00787AC4">
        <w:t xml:space="preserve">, build </w:t>
      </w:r>
      <w:r w:rsidR="00327D13">
        <w:t>d</w:t>
      </w:r>
      <w:r w:rsidR="000E03E1">
        <w:t>i</w:t>
      </w:r>
      <w:r w:rsidR="00327D13">
        <w:t xml:space="preserve">kes and embankments and stop logs to prevent water getting into </w:t>
      </w:r>
      <w:r w:rsidR="00585171">
        <w:t xml:space="preserve">buildings and streets. </w:t>
      </w:r>
      <w:r w:rsidR="00D90672">
        <w:t>P</w:t>
      </w:r>
      <w:r w:rsidR="00D90672" w:rsidRPr="00D90672">
        <w:t xml:space="preserve">reparation strategies focus on ensuring the safe evacuation of residents to higher ground. For instance, the district of De </w:t>
      </w:r>
      <w:proofErr w:type="spellStart"/>
      <w:r w:rsidR="00D90672" w:rsidRPr="00D90672">
        <w:t>Staart</w:t>
      </w:r>
      <w:proofErr w:type="spellEnd"/>
      <w:r w:rsidR="00D90672" w:rsidRPr="00D90672">
        <w:t xml:space="preserve"> is situated at a higher elevation and is being developed with sustainable, adaptable buildings, flexible spaces, and a transport system designed to facilitate evacuation</w:t>
      </w:r>
      <w:r w:rsidR="00BB2750">
        <w:t xml:space="preserve"> should the population need it</w:t>
      </w:r>
      <w:r w:rsidR="00D90672" w:rsidRPr="00D90672">
        <w:t>.</w:t>
      </w:r>
    </w:p>
    <w:p w14:paraId="28A909AB" w14:textId="77777777" w:rsidR="00521625" w:rsidRDefault="00521625" w:rsidP="00655F04">
      <w:pPr>
        <w:jc w:val="both"/>
      </w:pPr>
    </w:p>
    <w:p w14:paraId="7F841795" w14:textId="73A69CC5" w:rsidR="009070B9" w:rsidRDefault="00A26A44" w:rsidP="00655F04">
      <w:pPr>
        <w:jc w:val="both"/>
      </w:pPr>
      <w:r>
        <w:t>The</w:t>
      </w:r>
      <w:r w:rsidR="00977003">
        <w:t xml:space="preserve"> changing climate poses increased risk of flooding from </w:t>
      </w:r>
      <w:proofErr w:type="gramStart"/>
      <w:r w:rsidR="00977003">
        <w:t>a number of</w:t>
      </w:r>
      <w:proofErr w:type="gramEnd"/>
      <w:r w:rsidR="00977003">
        <w:t xml:space="preserve"> sources and therefore it is imperative that people think sustainably not only about how to prevent the impacts of flooding but also the </w:t>
      </w:r>
      <w:r w:rsidR="00474D45">
        <w:t xml:space="preserve">way in which we use water in the future. </w:t>
      </w:r>
    </w:p>
    <w:p w14:paraId="1DD226E6" w14:textId="77777777" w:rsidR="00655F04" w:rsidRDefault="00655F04" w:rsidP="00EE2C15"/>
    <w:p w14:paraId="3277F16C" w14:textId="7EB0F0C2" w:rsidR="00655F04" w:rsidRDefault="00BB7E1A" w:rsidP="00655F04">
      <w:pPr>
        <w:pStyle w:val="Heading1"/>
        <w:jc w:val="both"/>
      </w:pPr>
      <w:r>
        <w:t xml:space="preserve">Further reading </w:t>
      </w:r>
      <w:r w:rsidR="00655F04">
        <w:t xml:space="preserve"> </w:t>
      </w:r>
    </w:p>
    <w:p w14:paraId="4E739361" w14:textId="18AB3A1A" w:rsidR="00655F04" w:rsidRDefault="00330EBD" w:rsidP="00330EBD">
      <w:pPr>
        <w:rPr>
          <w:rStyle w:val="Hyperlink"/>
        </w:rPr>
      </w:pPr>
      <w:r>
        <w:t xml:space="preserve">1. </w:t>
      </w:r>
      <w:hyperlink r:id="rId16" w:history="1">
        <w:r w:rsidR="00FA5202" w:rsidRPr="00B91BE1">
          <w:rPr>
            <w:rStyle w:val="Hyperlink"/>
          </w:rPr>
          <w:t xml:space="preserve">How Hurricane Helene became a deadly disaster across six </w:t>
        </w:r>
        <w:r w:rsidR="00B91BE1" w:rsidRPr="00B91BE1">
          <w:rPr>
            <w:rStyle w:val="Hyperlink"/>
          </w:rPr>
          <w:t>states, The Conversation,</w:t>
        </w:r>
        <w:r w:rsidR="00FA5202" w:rsidRPr="00B91BE1">
          <w:rPr>
            <w:rStyle w:val="Hyperlink"/>
          </w:rPr>
          <w:t xml:space="preserve"> 7</w:t>
        </w:r>
        <w:r w:rsidR="00FA5202" w:rsidRPr="00330EBD">
          <w:rPr>
            <w:rStyle w:val="Hyperlink"/>
            <w:vertAlign w:val="superscript"/>
          </w:rPr>
          <w:t>th</w:t>
        </w:r>
        <w:r w:rsidR="00FA5202" w:rsidRPr="00B91BE1">
          <w:rPr>
            <w:rStyle w:val="Hyperlink"/>
          </w:rPr>
          <w:t xml:space="preserve"> October 2024</w:t>
        </w:r>
      </w:hyperlink>
    </w:p>
    <w:p w14:paraId="2557AF5D" w14:textId="50AECD3A" w:rsidR="006E598F" w:rsidRPr="00B91BE1" w:rsidRDefault="00330EBD" w:rsidP="00EE2C15">
      <w:r>
        <w:t xml:space="preserve">2. </w:t>
      </w:r>
      <w:hyperlink r:id="rId17" w:history="1">
        <w:r w:rsidR="000D79AD" w:rsidRPr="000D79AD">
          <w:rPr>
            <w:rStyle w:val="Hyperlink"/>
          </w:rPr>
          <w:t>Hurricane Helene: a visual timeline of storm’s devastation</w:t>
        </w:r>
        <w:r w:rsidR="000D79AD" w:rsidRPr="00E24A5D">
          <w:rPr>
            <w:rStyle w:val="Hyperlink"/>
          </w:rPr>
          <w:t xml:space="preserve">. The Guardian </w:t>
        </w:r>
        <w:r w:rsidR="00E24A5D" w:rsidRPr="00E24A5D">
          <w:rPr>
            <w:rStyle w:val="Hyperlink"/>
          </w:rPr>
          <w:t>2</w:t>
        </w:r>
        <w:r w:rsidR="00E24A5D" w:rsidRPr="00E24A5D">
          <w:rPr>
            <w:rStyle w:val="Hyperlink"/>
            <w:vertAlign w:val="superscript"/>
          </w:rPr>
          <w:t>nd</w:t>
        </w:r>
        <w:r w:rsidR="00E24A5D" w:rsidRPr="00E24A5D">
          <w:rPr>
            <w:rStyle w:val="Hyperlink"/>
          </w:rPr>
          <w:t xml:space="preserve"> October 2024</w:t>
        </w:r>
      </w:hyperlink>
    </w:p>
    <w:p w14:paraId="3768E0E4" w14:textId="42F4F548" w:rsidR="00FA5202" w:rsidRDefault="00330EBD" w:rsidP="00EE2C15">
      <w:r>
        <w:t xml:space="preserve">3. </w:t>
      </w:r>
      <w:hyperlink r:id="rId18" w:history="1">
        <w:r w:rsidR="00110FF8" w:rsidRPr="00B91BE1">
          <w:rPr>
            <w:rStyle w:val="Hyperlink"/>
          </w:rPr>
          <w:t>Mexico counting dead from ‘zombie storm’ John. BBC, 30</w:t>
        </w:r>
        <w:r w:rsidR="00110FF8" w:rsidRPr="00B91BE1">
          <w:rPr>
            <w:rStyle w:val="Hyperlink"/>
            <w:vertAlign w:val="superscript"/>
          </w:rPr>
          <w:t>th</w:t>
        </w:r>
        <w:r w:rsidR="00110FF8" w:rsidRPr="00B91BE1">
          <w:rPr>
            <w:rStyle w:val="Hyperlink"/>
          </w:rPr>
          <w:t xml:space="preserve"> September 2024</w:t>
        </w:r>
      </w:hyperlink>
    </w:p>
    <w:p w14:paraId="2FD83B2C" w14:textId="089E0849" w:rsidR="00383314" w:rsidRDefault="00330EBD" w:rsidP="00EE2C15">
      <w:r>
        <w:t xml:space="preserve">4. </w:t>
      </w:r>
      <w:hyperlink r:id="rId19" w:history="1">
        <w:r w:rsidR="00383314" w:rsidRPr="002557D9">
          <w:rPr>
            <w:rStyle w:val="Hyperlink"/>
          </w:rPr>
          <w:t>Russia fl</w:t>
        </w:r>
        <w:r w:rsidR="002557D9" w:rsidRPr="002557D9">
          <w:rPr>
            <w:rStyle w:val="Hyperlink"/>
          </w:rPr>
          <w:t>o</w:t>
        </w:r>
        <w:r w:rsidR="00383314" w:rsidRPr="002557D9">
          <w:rPr>
            <w:rStyle w:val="Hyperlink"/>
          </w:rPr>
          <w:t xml:space="preserve">ods: waters rising </w:t>
        </w:r>
        <w:r w:rsidR="00E43E75" w:rsidRPr="002557D9">
          <w:rPr>
            <w:rStyle w:val="Hyperlink"/>
          </w:rPr>
          <w:t>in two cities and thousands evacuated after dam bursts. The Guardian, 8</w:t>
        </w:r>
        <w:r w:rsidR="00E43E75" w:rsidRPr="002557D9">
          <w:rPr>
            <w:rStyle w:val="Hyperlink"/>
            <w:vertAlign w:val="superscript"/>
          </w:rPr>
          <w:t>th</w:t>
        </w:r>
        <w:r w:rsidR="00E43E75" w:rsidRPr="002557D9">
          <w:rPr>
            <w:rStyle w:val="Hyperlink"/>
          </w:rPr>
          <w:t xml:space="preserve"> April 2024</w:t>
        </w:r>
      </w:hyperlink>
    </w:p>
    <w:p w14:paraId="1249C124" w14:textId="14011C13" w:rsidR="0067645B" w:rsidRDefault="0029322F" w:rsidP="00EE2C15">
      <w:pPr>
        <w:rPr>
          <w:rStyle w:val="Hyperlink"/>
        </w:rPr>
      </w:pPr>
      <w:r>
        <w:t xml:space="preserve">5. </w:t>
      </w:r>
      <w:hyperlink r:id="rId20" w:anchor=":~:text=A%20slow%2Dmoving%20storm%20triggered,evacuate%20flooded%20towns%20and%20cities." w:history="1">
        <w:r w:rsidR="0067645B" w:rsidRPr="00E343EF">
          <w:rPr>
            <w:rStyle w:val="Hyperlink"/>
          </w:rPr>
          <w:t>Rivers in Europe burst their banks, Earth Observa</w:t>
        </w:r>
        <w:r w:rsidR="00E343EF" w:rsidRPr="00E343EF">
          <w:rPr>
            <w:rStyle w:val="Hyperlink"/>
          </w:rPr>
          <w:t>tory 20</w:t>
        </w:r>
        <w:r w:rsidR="00E343EF" w:rsidRPr="00E343EF">
          <w:rPr>
            <w:rStyle w:val="Hyperlink"/>
            <w:vertAlign w:val="superscript"/>
          </w:rPr>
          <w:t>th</w:t>
        </w:r>
        <w:r w:rsidR="00E343EF" w:rsidRPr="00E343EF">
          <w:rPr>
            <w:rStyle w:val="Hyperlink"/>
          </w:rPr>
          <w:t xml:space="preserve"> September 2024</w:t>
        </w:r>
      </w:hyperlink>
    </w:p>
    <w:p w14:paraId="34012A76" w14:textId="48CC1F57" w:rsidR="00474D45" w:rsidRDefault="0029322F" w:rsidP="00EE2C15">
      <w:r>
        <w:t xml:space="preserve">6. </w:t>
      </w:r>
      <w:hyperlink r:id="rId21" w:history="1">
        <w:r w:rsidR="00474D45" w:rsidRPr="00A26A44">
          <w:rPr>
            <w:rStyle w:val="Hyperlink"/>
          </w:rPr>
          <w:t>Netherland’s flood management is a climate adaption model for the world</w:t>
        </w:r>
        <w:r w:rsidR="00A26A44" w:rsidRPr="00A26A44">
          <w:rPr>
            <w:rStyle w:val="Hyperlink"/>
          </w:rPr>
          <w:t>. Prevention web, 28</w:t>
        </w:r>
        <w:r w:rsidR="00A26A44" w:rsidRPr="00A26A44">
          <w:rPr>
            <w:rStyle w:val="Hyperlink"/>
            <w:vertAlign w:val="superscript"/>
          </w:rPr>
          <w:t>th</w:t>
        </w:r>
        <w:r w:rsidR="00A26A44" w:rsidRPr="00A26A44">
          <w:rPr>
            <w:rStyle w:val="Hyperlink"/>
          </w:rPr>
          <w:t xml:space="preserve"> September 2021</w:t>
        </w:r>
      </w:hyperlink>
    </w:p>
    <w:p w14:paraId="0AF2C9AE" w14:textId="31086412" w:rsidR="00E343EF" w:rsidRPr="00603575" w:rsidRDefault="0029322F" w:rsidP="00EE2C15">
      <w:r>
        <w:t xml:space="preserve">7. </w:t>
      </w:r>
      <w:hyperlink r:id="rId22" w:history="1">
        <w:r w:rsidR="007A2BBA" w:rsidRPr="007A2BBA">
          <w:rPr>
            <w:rStyle w:val="Hyperlink"/>
          </w:rPr>
          <w:t>Valuing water initiative</w:t>
        </w:r>
      </w:hyperlink>
      <w:r w:rsidR="007A2BBA">
        <w:t xml:space="preserve"> </w:t>
      </w:r>
    </w:p>
    <w:sectPr w:rsidR="00E343EF" w:rsidRPr="00603575" w:rsidSect="003B6E97">
      <w:headerReference w:type="even" r:id="rId23"/>
      <w:headerReference w:type="default" r:id="rId24"/>
      <w:footerReference w:type="default" r:id="rId25"/>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A389BD" w14:textId="77777777" w:rsidR="009E0882" w:rsidRDefault="009E0882">
      <w:r>
        <w:separator/>
      </w:r>
    </w:p>
  </w:endnote>
  <w:endnote w:type="continuationSeparator" w:id="0">
    <w:p w14:paraId="70744EDE" w14:textId="77777777" w:rsidR="009E0882" w:rsidRDefault="009E0882">
      <w:r>
        <w:continuationSeparator/>
      </w:r>
    </w:p>
  </w:endnote>
  <w:endnote w:type="continuationNotice" w:id="1">
    <w:p w14:paraId="31778BEA" w14:textId="77777777" w:rsidR="009E0882" w:rsidRDefault="009E08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59053" w14:textId="77777777" w:rsidR="008B09BD" w:rsidRDefault="008B09BD" w:rsidP="003A6B88">
    <w:pPr>
      <w:pStyle w:val="Footer"/>
      <w:jc w:val="right"/>
    </w:pPr>
    <w:r>
      <w:fldChar w:fldCharType="begin"/>
    </w:r>
    <w:r>
      <w:instrText xml:space="preserve"> PAGE  \* Arabic  \* MERGEFORMAT </w:instrText>
    </w:r>
    <w:r>
      <w:fldChar w:fldCharType="separate"/>
    </w:r>
    <w:r w:rsidR="00EE2C1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E7051" w14:textId="77777777" w:rsidR="009E0882" w:rsidRDefault="009E0882">
      <w:r>
        <w:separator/>
      </w:r>
    </w:p>
  </w:footnote>
  <w:footnote w:type="continuationSeparator" w:id="0">
    <w:p w14:paraId="0028C685" w14:textId="77777777" w:rsidR="009E0882" w:rsidRDefault="009E0882">
      <w:r>
        <w:continuationSeparator/>
      </w:r>
    </w:p>
  </w:footnote>
  <w:footnote w:type="continuationNotice" w:id="1">
    <w:p w14:paraId="421D306B" w14:textId="77777777" w:rsidR="009E0882" w:rsidRDefault="009E0882"/>
  </w:footnote>
  <w:footnote w:id="2">
    <w:p w14:paraId="78E83DD4" w14:textId="75B50E95" w:rsidR="00212CDF" w:rsidRDefault="00212CDF">
      <w:pPr>
        <w:pStyle w:val="FootnoteText"/>
      </w:pPr>
      <w:r>
        <w:rPr>
          <w:rStyle w:val="FootnoteReference"/>
        </w:rPr>
        <w:footnoteRef/>
      </w:r>
      <w:r>
        <w:t xml:space="preserve"> </w:t>
      </w:r>
      <w:hyperlink r:id="rId1" w:history="1">
        <w:r w:rsidR="008A5C7F" w:rsidRPr="008A5C7F">
          <w:rPr>
            <w:rStyle w:val="Hyperlink"/>
          </w:rPr>
          <w:t>Global Changes in 20-Year, 50-Year, and 100-Year River Floods, AGU, 9</w:t>
        </w:r>
        <w:r w:rsidR="008A5C7F" w:rsidRPr="008A5C7F">
          <w:rPr>
            <w:rStyle w:val="Hyperlink"/>
            <w:vertAlign w:val="superscript"/>
          </w:rPr>
          <w:t>th</w:t>
        </w:r>
        <w:r w:rsidR="008A5C7F" w:rsidRPr="008A5C7F">
          <w:rPr>
            <w:rStyle w:val="Hyperlink"/>
          </w:rPr>
          <w:t xml:space="preserve"> March 2021</w:t>
        </w:r>
      </w:hyperlink>
    </w:p>
  </w:footnote>
  <w:footnote w:id="3">
    <w:p w14:paraId="64B31319" w14:textId="2A37CAFB" w:rsidR="00AB24E2" w:rsidRDefault="00AB24E2">
      <w:pPr>
        <w:pStyle w:val="FootnoteText"/>
      </w:pPr>
      <w:r>
        <w:rPr>
          <w:rStyle w:val="FootnoteReference"/>
        </w:rPr>
        <w:footnoteRef/>
      </w:r>
      <w:r>
        <w:t xml:space="preserve"> </w:t>
      </w:r>
      <w:hyperlink r:id="rId2" w:history="1">
        <w:r w:rsidR="000B42E0" w:rsidRPr="000B42E0">
          <w:rPr>
            <w:rStyle w:val="Hyperlink"/>
          </w:rPr>
          <w:t>UNEP, annual report, 2022</w:t>
        </w:r>
      </w:hyperlink>
    </w:p>
  </w:footnote>
  <w:footnote w:id="4">
    <w:p w14:paraId="247DBFC8" w14:textId="51282568" w:rsidR="00800B9A" w:rsidRDefault="00800B9A">
      <w:pPr>
        <w:pStyle w:val="FootnoteText"/>
      </w:pPr>
      <w:r>
        <w:rPr>
          <w:rStyle w:val="FootnoteReference"/>
        </w:rPr>
        <w:footnoteRef/>
      </w:r>
      <w:r>
        <w:t xml:space="preserve"> </w:t>
      </w:r>
      <w:hyperlink r:id="rId3" w:history="1">
        <w:r w:rsidR="00A70F76" w:rsidRPr="00F03256">
          <w:rPr>
            <w:rStyle w:val="Hyperlink"/>
          </w:rPr>
          <w:t>United Nations: Valuing Water Report, 21</w:t>
        </w:r>
        <w:r w:rsidR="00A70F76" w:rsidRPr="00F03256">
          <w:rPr>
            <w:rStyle w:val="Hyperlink"/>
            <w:vertAlign w:val="superscript"/>
          </w:rPr>
          <w:t>st</w:t>
        </w:r>
        <w:r w:rsidR="00A70F76" w:rsidRPr="00F03256">
          <w:rPr>
            <w:rStyle w:val="Hyperlink"/>
          </w:rPr>
          <w:t xml:space="preserve"> March 2021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60038" w14:textId="77777777" w:rsidR="009D2AA4" w:rsidRDefault="00565E71">
    <w:pPr>
      <w:pStyle w:val="Header"/>
    </w:pPr>
    <w:r>
      <w:rPr>
        <w:noProof/>
        <w:lang w:eastAsia="en-GB"/>
      </w:rPr>
      <mc:AlternateContent>
        <mc:Choice Requires="wpg">
          <w:drawing>
            <wp:anchor distT="0" distB="0" distL="114300" distR="114300" simplePos="0" relativeHeight="251658241" behindDoc="0" locked="0" layoutInCell="1" allowOverlap="1" wp14:anchorId="7AF03372" wp14:editId="4A8FEBDA">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6068CF77" id="Group 12" o:spid="_x0000_s1026" alt="&quot;&quot;" style="position:absolute;margin-left:-1.1pt;margin-top:-10.45pt;width:500.95pt;height:86.65pt;z-index:251658241;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5696B67" wp14:editId="484A3718">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696B67" id="_x0000_t202" coordsize="21600,21600" o:spt="202" path="m,l,21600r21600,l21600,xe">
              <v:stroke joinstyle="miter"/>
              <v:path gradientshapeok="t" o:connecttype="rect"/>
            </v:shapetype>
            <v:shape id="Text Box 6" o:spid="_x0000_s1026"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B227D"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7CAEC" w14:textId="77777777" w:rsidR="009D2AA4" w:rsidRDefault="003A6B88">
    <w:pPr>
      <w:pStyle w:val="Header"/>
    </w:pPr>
    <w:r>
      <w:rPr>
        <w:noProof/>
        <w:lang w:eastAsia="en-GB"/>
      </w:rPr>
      <w:drawing>
        <wp:inline distT="0" distB="0" distL="0" distR="0" wp14:anchorId="6230640A" wp14:editId="757AC90B">
          <wp:extent cx="6153150"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6"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273472"/>
    <w:multiLevelType w:val="hybridMultilevel"/>
    <w:tmpl w:val="BC024606"/>
    <w:lvl w:ilvl="0" w:tplc="0809000F">
      <w:start w:val="1"/>
      <w:numFmt w:val="decimal"/>
      <w:lvlText w:val="%1."/>
      <w:lvlJc w:val="left"/>
      <w:pPr>
        <w:ind w:left="720" w:hanging="360"/>
      </w:pPr>
      <w:rPr>
        <w:rFonts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62362238">
    <w:abstractNumId w:val="2"/>
  </w:num>
  <w:num w:numId="2" w16cid:durableId="1598755851">
    <w:abstractNumId w:val="2"/>
  </w:num>
  <w:num w:numId="3" w16cid:durableId="219559410">
    <w:abstractNumId w:val="2"/>
  </w:num>
  <w:num w:numId="4" w16cid:durableId="1816868938">
    <w:abstractNumId w:val="18"/>
  </w:num>
  <w:num w:numId="5" w16cid:durableId="1220626742">
    <w:abstractNumId w:val="9"/>
  </w:num>
  <w:num w:numId="6" w16cid:durableId="1274172830">
    <w:abstractNumId w:val="16"/>
  </w:num>
  <w:num w:numId="7" w16cid:durableId="664361070">
    <w:abstractNumId w:val="3"/>
  </w:num>
  <w:num w:numId="8" w16cid:durableId="1933665783">
    <w:abstractNumId w:val="22"/>
  </w:num>
  <w:num w:numId="9" w16cid:durableId="1569029286">
    <w:abstractNumId w:val="29"/>
  </w:num>
  <w:num w:numId="10" w16cid:durableId="133839175">
    <w:abstractNumId w:val="4"/>
  </w:num>
  <w:num w:numId="11" w16cid:durableId="1530875473">
    <w:abstractNumId w:val="14"/>
  </w:num>
  <w:num w:numId="12" w16cid:durableId="358892131">
    <w:abstractNumId w:val="26"/>
  </w:num>
  <w:num w:numId="13" w16cid:durableId="28068035">
    <w:abstractNumId w:val="13"/>
  </w:num>
  <w:num w:numId="14" w16cid:durableId="1514150753">
    <w:abstractNumId w:val="20"/>
  </w:num>
  <w:num w:numId="15" w16cid:durableId="1056779099">
    <w:abstractNumId w:val="21"/>
  </w:num>
  <w:num w:numId="16" w16cid:durableId="1362394335">
    <w:abstractNumId w:val="32"/>
  </w:num>
  <w:num w:numId="17" w16cid:durableId="1022171436">
    <w:abstractNumId w:val="10"/>
  </w:num>
  <w:num w:numId="18" w16cid:durableId="1391806123">
    <w:abstractNumId w:val="23"/>
  </w:num>
  <w:num w:numId="19" w16cid:durableId="1439330096">
    <w:abstractNumId w:val="27"/>
  </w:num>
  <w:num w:numId="20" w16cid:durableId="1989245625">
    <w:abstractNumId w:val="8"/>
  </w:num>
  <w:num w:numId="21" w16cid:durableId="1634361290">
    <w:abstractNumId w:val="25"/>
  </w:num>
  <w:num w:numId="22" w16cid:durableId="1457914337">
    <w:abstractNumId w:val="31"/>
  </w:num>
  <w:num w:numId="23" w16cid:durableId="1866477126">
    <w:abstractNumId w:val="6"/>
  </w:num>
  <w:num w:numId="24" w16cid:durableId="1370952511">
    <w:abstractNumId w:val="17"/>
  </w:num>
  <w:num w:numId="25" w16cid:durableId="753360194">
    <w:abstractNumId w:val="5"/>
  </w:num>
  <w:num w:numId="26" w16cid:durableId="533732581">
    <w:abstractNumId w:val="30"/>
  </w:num>
  <w:num w:numId="27" w16cid:durableId="1138646051">
    <w:abstractNumId w:val="1"/>
  </w:num>
  <w:num w:numId="28" w16cid:durableId="789130528">
    <w:abstractNumId w:val="19"/>
  </w:num>
  <w:num w:numId="29" w16cid:durableId="76102436">
    <w:abstractNumId w:val="12"/>
  </w:num>
  <w:num w:numId="30" w16cid:durableId="1700272786">
    <w:abstractNumId w:val="11"/>
  </w:num>
  <w:num w:numId="31" w16cid:durableId="1640846241">
    <w:abstractNumId w:val="0"/>
  </w:num>
  <w:num w:numId="32" w16cid:durableId="1800949932">
    <w:abstractNumId w:val="7"/>
  </w:num>
  <w:num w:numId="33" w16cid:durableId="298607389">
    <w:abstractNumId w:val="19"/>
  </w:num>
  <w:num w:numId="34" w16cid:durableId="1506750160">
    <w:abstractNumId w:val="24"/>
  </w:num>
  <w:num w:numId="35" w16cid:durableId="2084528653">
    <w:abstractNumId w:val="15"/>
  </w:num>
  <w:num w:numId="36" w16cid:durableId="1257792021">
    <w:abstractNumId w:val="11"/>
  </w:num>
  <w:num w:numId="37" w16cid:durableId="1311641819">
    <w:abstractNumId w:val="27"/>
  </w:num>
  <w:num w:numId="38" w16cid:durableId="1845575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B6E97"/>
    <w:rsid w:val="00000885"/>
    <w:rsid w:val="00001E7C"/>
    <w:rsid w:val="00002564"/>
    <w:rsid w:val="000040AA"/>
    <w:rsid w:val="00007642"/>
    <w:rsid w:val="000179FB"/>
    <w:rsid w:val="00020A74"/>
    <w:rsid w:val="00030FC7"/>
    <w:rsid w:val="00034E84"/>
    <w:rsid w:val="000414A8"/>
    <w:rsid w:val="00045C95"/>
    <w:rsid w:val="0004671D"/>
    <w:rsid w:val="000501C9"/>
    <w:rsid w:val="00055416"/>
    <w:rsid w:val="00061A0B"/>
    <w:rsid w:val="00062362"/>
    <w:rsid w:val="00075520"/>
    <w:rsid w:val="00093C2C"/>
    <w:rsid w:val="000A0E77"/>
    <w:rsid w:val="000A12CE"/>
    <w:rsid w:val="000A189B"/>
    <w:rsid w:val="000A3FC6"/>
    <w:rsid w:val="000A6F4B"/>
    <w:rsid w:val="000A7557"/>
    <w:rsid w:val="000B0423"/>
    <w:rsid w:val="000B0554"/>
    <w:rsid w:val="000B303B"/>
    <w:rsid w:val="000B42E0"/>
    <w:rsid w:val="000B4DE8"/>
    <w:rsid w:val="000B6DAB"/>
    <w:rsid w:val="000B7E80"/>
    <w:rsid w:val="000C4849"/>
    <w:rsid w:val="000C7775"/>
    <w:rsid w:val="000D0B95"/>
    <w:rsid w:val="000D3ACA"/>
    <w:rsid w:val="000D79AD"/>
    <w:rsid w:val="000E03E1"/>
    <w:rsid w:val="000E509A"/>
    <w:rsid w:val="000F0D06"/>
    <w:rsid w:val="000F13C1"/>
    <w:rsid w:val="00100E60"/>
    <w:rsid w:val="0010148F"/>
    <w:rsid w:val="00101F41"/>
    <w:rsid w:val="001100D9"/>
    <w:rsid w:val="00110FF8"/>
    <w:rsid w:val="00112960"/>
    <w:rsid w:val="00115CB7"/>
    <w:rsid w:val="00120D35"/>
    <w:rsid w:val="00121318"/>
    <w:rsid w:val="00121969"/>
    <w:rsid w:val="001226A4"/>
    <w:rsid w:val="001320D4"/>
    <w:rsid w:val="00136235"/>
    <w:rsid w:val="0014129F"/>
    <w:rsid w:val="00141A92"/>
    <w:rsid w:val="00144C8B"/>
    <w:rsid w:val="0014716A"/>
    <w:rsid w:val="001473A7"/>
    <w:rsid w:val="00155C72"/>
    <w:rsid w:val="00156768"/>
    <w:rsid w:val="00160DA2"/>
    <w:rsid w:val="00160DB0"/>
    <w:rsid w:val="00165AC9"/>
    <w:rsid w:val="001719B3"/>
    <w:rsid w:val="0017209E"/>
    <w:rsid w:val="00174AC0"/>
    <w:rsid w:val="00175441"/>
    <w:rsid w:val="00176AE3"/>
    <w:rsid w:val="00182005"/>
    <w:rsid w:val="001A42C9"/>
    <w:rsid w:val="001A4934"/>
    <w:rsid w:val="001B1CF5"/>
    <w:rsid w:val="001B2DCB"/>
    <w:rsid w:val="001B77CC"/>
    <w:rsid w:val="001C1E79"/>
    <w:rsid w:val="001C2602"/>
    <w:rsid w:val="001C3205"/>
    <w:rsid w:val="001C5275"/>
    <w:rsid w:val="001D1F2A"/>
    <w:rsid w:val="001D3F09"/>
    <w:rsid w:val="001D4E6A"/>
    <w:rsid w:val="001D5E1E"/>
    <w:rsid w:val="001E237E"/>
    <w:rsid w:val="001E2892"/>
    <w:rsid w:val="001E3FD0"/>
    <w:rsid w:val="001F077C"/>
    <w:rsid w:val="001F2575"/>
    <w:rsid w:val="001F337B"/>
    <w:rsid w:val="00203ACA"/>
    <w:rsid w:val="0021263D"/>
    <w:rsid w:val="00212CDF"/>
    <w:rsid w:val="00221478"/>
    <w:rsid w:val="00226C96"/>
    <w:rsid w:val="002276C0"/>
    <w:rsid w:val="0024222A"/>
    <w:rsid w:val="002451AD"/>
    <w:rsid w:val="00251F88"/>
    <w:rsid w:val="00252737"/>
    <w:rsid w:val="002557D9"/>
    <w:rsid w:val="002563F3"/>
    <w:rsid w:val="00257193"/>
    <w:rsid w:val="00260885"/>
    <w:rsid w:val="00273AAC"/>
    <w:rsid w:val="0027562A"/>
    <w:rsid w:val="00276508"/>
    <w:rsid w:val="0028514C"/>
    <w:rsid w:val="0028615D"/>
    <w:rsid w:val="0029322F"/>
    <w:rsid w:val="00295796"/>
    <w:rsid w:val="002A0B9A"/>
    <w:rsid w:val="002A1B5C"/>
    <w:rsid w:val="002A69F3"/>
    <w:rsid w:val="002A74AE"/>
    <w:rsid w:val="002A77AE"/>
    <w:rsid w:val="002B3937"/>
    <w:rsid w:val="002B43A7"/>
    <w:rsid w:val="002C13F1"/>
    <w:rsid w:val="002D7415"/>
    <w:rsid w:val="002E6E18"/>
    <w:rsid w:val="002E7D75"/>
    <w:rsid w:val="0031000F"/>
    <w:rsid w:val="00312173"/>
    <w:rsid w:val="00312E6A"/>
    <w:rsid w:val="00313BE7"/>
    <w:rsid w:val="00313D00"/>
    <w:rsid w:val="00313D74"/>
    <w:rsid w:val="00314715"/>
    <w:rsid w:val="0031755D"/>
    <w:rsid w:val="00326EA2"/>
    <w:rsid w:val="00326FB0"/>
    <w:rsid w:val="003272AC"/>
    <w:rsid w:val="00327BA2"/>
    <w:rsid w:val="00327D13"/>
    <w:rsid w:val="003302BD"/>
    <w:rsid w:val="00330EBD"/>
    <w:rsid w:val="0034268F"/>
    <w:rsid w:val="00343BA4"/>
    <w:rsid w:val="00362E69"/>
    <w:rsid w:val="00367229"/>
    <w:rsid w:val="00371140"/>
    <w:rsid w:val="00371431"/>
    <w:rsid w:val="00372B49"/>
    <w:rsid w:val="003735BB"/>
    <w:rsid w:val="0038080E"/>
    <w:rsid w:val="00381893"/>
    <w:rsid w:val="00383314"/>
    <w:rsid w:val="00383BAF"/>
    <w:rsid w:val="00384EF9"/>
    <w:rsid w:val="0038731D"/>
    <w:rsid w:val="00392C2A"/>
    <w:rsid w:val="00393E07"/>
    <w:rsid w:val="00396743"/>
    <w:rsid w:val="00396A65"/>
    <w:rsid w:val="003A1822"/>
    <w:rsid w:val="003A6B88"/>
    <w:rsid w:val="003B2817"/>
    <w:rsid w:val="003B2EED"/>
    <w:rsid w:val="003B6AD7"/>
    <w:rsid w:val="003B6E97"/>
    <w:rsid w:val="003C2564"/>
    <w:rsid w:val="003D0755"/>
    <w:rsid w:val="003D0E41"/>
    <w:rsid w:val="003D1FFC"/>
    <w:rsid w:val="003E665B"/>
    <w:rsid w:val="00403C15"/>
    <w:rsid w:val="004052AF"/>
    <w:rsid w:val="0040686B"/>
    <w:rsid w:val="00410559"/>
    <w:rsid w:val="0041383D"/>
    <w:rsid w:val="00415FC4"/>
    <w:rsid w:val="004162A4"/>
    <w:rsid w:val="00417437"/>
    <w:rsid w:val="004177D2"/>
    <w:rsid w:val="00417ADE"/>
    <w:rsid w:val="00424566"/>
    <w:rsid w:val="0042615E"/>
    <w:rsid w:val="00445657"/>
    <w:rsid w:val="00460045"/>
    <w:rsid w:val="00473985"/>
    <w:rsid w:val="00474D45"/>
    <w:rsid w:val="0047529C"/>
    <w:rsid w:val="0048157F"/>
    <w:rsid w:val="00481E63"/>
    <w:rsid w:val="00483AC4"/>
    <w:rsid w:val="00487606"/>
    <w:rsid w:val="004A1E4E"/>
    <w:rsid w:val="004A5968"/>
    <w:rsid w:val="004A657E"/>
    <w:rsid w:val="004C1518"/>
    <w:rsid w:val="004D673A"/>
    <w:rsid w:val="004E1546"/>
    <w:rsid w:val="004E325D"/>
    <w:rsid w:val="004E69D6"/>
    <w:rsid w:val="004F4CFD"/>
    <w:rsid w:val="004F51C3"/>
    <w:rsid w:val="004F6E3E"/>
    <w:rsid w:val="005037E6"/>
    <w:rsid w:val="0050485C"/>
    <w:rsid w:val="005065B8"/>
    <w:rsid w:val="0050768D"/>
    <w:rsid w:val="005109AC"/>
    <w:rsid w:val="005149EA"/>
    <w:rsid w:val="00515FC3"/>
    <w:rsid w:val="00521625"/>
    <w:rsid w:val="00525879"/>
    <w:rsid w:val="00527D83"/>
    <w:rsid w:val="00527F75"/>
    <w:rsid w:val="00534B87"/>
    <w:rsid w:val="00534FFF"/>
    <w:rsid w:val="0054373F"/>
    <w:rsid w:val="0055183E"/>
    <w:rsid w:val="00553209"/>
    <w:rsid w:val="00557B75"/>
    <w:rsid w:val="00564980"/>
    <w:rsid w:val="00565E71"/>
    <w:rsid w:val="0056677A"/>
    <w:rsid w:val="00572592"/>
    <w:rsid w:val="00580F63"/>
    <w:rsid w:val="00581C70"/>
    <w:rsid w:val="00583604"/>
    <w:rsid w:val="00585171"/>
    <w:rsid w:val="005903C9"/>
    <w:rsid w:val="00591F1F"/>
    <w:rsid w:val="005932D8"/>
    <w:rsid w:val="005954DF"/>
    <w:rsid w:val="005965EF"/>
    <w:rsid w:val="005A3989"/>
    <w:rsid w:val="005A4D89"/>
    <w:rsid w:val="005A4D90"/>
    <w:rsid w:val="005B10B3"/>
    <w:rsid w:val="005B2967"/>
    <w:rsid w:val="005C0B4B"/>
    <w:rsid w:val="005C44D6"/>
    <w:rsid w:val="005C56F2"/>
    <w:rsid w:val="005D0388"/>
    <w:rsid w:val="005D4724"/>
    <w:rsid w:val="005E400C"/>
    <w:rsid w:val="005F42BC"/>
    <w:rsid w:val="006004F9"/>
    <w:rsid w:val="00603575"/>
    <w:rsid w:val="00603791"/>
    <w:rsid w:val="00607188"/>
    <w:rsid w:val="006147D8"/>
    <w:rsid w:val="00620557"/>
    <w:rsid w:val="00626EDA"/>
    <w:rsid w:val="00630420"/>
    <w:rsid w:val="00630D78"/>
    <w:rsid w:val="0063403D"/>
    <w:rsid w:val="00635656"/>
    <w:rsid w:val="006373B3"/>
    <w:rsid w:val="00642A85"/>
    <w:rsid w:val="006449E4"/>
    <w:rsid w:val="00655F04"/>
    <w:rsid w:val="00657168"/>
    <w:rsid w:val="00663F80"/>
    <w:rsid w:val="00664B45"/>
    <w:rsid w:val="00665E38"/>
    <w:rsid w:val="00667E3B"/>
    <w:rsid w:val="006704CE"/>
    <w:rsid w:val="00672548"/>
    <w:rsid w:val="00672E8F"/>
    <w:rsid w:val="006738A5"/>
    <w:rsid w:val="0067520C"/>
    <w:rsid w:val="00675473"/>
    <w:rsid w:val="0067645B"/>
    <w:rsid w:val="00684975"/>
    <w:rsid w:val="00694476"/>
    <w:rsid w:val="006A0CF7"/>
    <w:rsid w:val="006A3139"/>
    <w:rsid w:val="006A6BD5"/>
    <w:rsid w:val="006B2B6B"/>
    <w:rsid w:val="006B5715"/>
    <w:rsid w:val="006B60EE"/>
    <w:rsid w:val="006C2B6C"/>
    <w:rsid w:val="006C3B1E"/>
    <w:rsid w:val="006D675B"/>
    <w:rsid w:val="006D6C33"/>
    <w:rsid w:val="006D7E88"/>
    <w:rsid w:val="006E5721"/>
    <w:rsid w:val="006E598F"/>
    <w:rsid w:val="006E5F5A"/>
    <w:rsid w:val="006F49A9"/>
    <w:rsid w:val="006F5B82"/>
    <w:rsid w:val="00714093"/>
    <w:rsid w:val="00730615"/>
    <w:rsid w:val="00732216"/>
    <w:rsid w:val="00740A6C"/>
    <w:rsid w:val="007442F6"/>
    <w:rsid w:val="00744E85"/>
    <w:rsid w:val="00747C6F"/>
    <w:rsid w:val="0075131C"/>
    <w:rsid w:val="007518D8"/>
    <w:rsid w:val="00751FBC"/>
    <w:rsid w:val="007608A2"/>
    <w:rsid w:val="007653D3"/>
    <w:rsid w:val="007657B5"/>
    <w:rsid w:val="0076787D"/>
    <w:rsid w:val="00775FE8"/>
    <w:rsid w:val="007802AD"/>
    <w:rsid w:val="00787AC4"/>
    <w:rsid w:val="007937E0"/>
    <w:rsid w:val="00797901"/>
    <w:rsid w:val="007A2BBA"/>
    <w:rsid w:val="007A332A"/>
    <w:rsid w:val="007A401C"/>
    <w:rsid w:val="007B14AB"/>
    <w:rsid w:val="007B4ABA"/>
    <w:rsid w:val="007B5402"/>
    <w:rsid w:val="007C1C3F"/>
    <w:rsid w:val="007E6A91"/>
    <w:rsid w:val="007F0B39"/>
    <w:rsid w:val="00800B9A"/>
    <w:rsid w:val="00802959"/>
    <w:rsid w:val="00803DF7"/>
    <w:rsid w:val="008050F7"/>
    <w:rsid w:val="00822F0D"/>
    <w:rsid w:val="00823165"/>
    <w:rsid w:val="00823B9F"/>
    <w:rsid w:val="00826D74"/>
    <w:rsid w:val="0084404D"/>
    <w:rsid w:val="00844556"/>
    <w:rsid w:val="00847EE6"/>
    <w:rsid w:val="00856796"/>
    <w:rsid w:val="008567B0"/>
    <w:rsid w:val="008718F3"/>
    <w:rsid w:val="008766AA"/>
    <w:rsid w:val="008850C8"/>
    <w:rsid w:val="00894D44"/>
    <w:rsid w:val="0089541F"/>
    <w:rsid w:val="008958B9"/>
    <w:rsid w:val="0089696C"/>
    <w:rsid w:val="008A2CD7"/>
    <w:rsid w:val="008A3636"/>
    <w:rsid w:val="008A39CC"/>
    <w:rsid w:val="008A5C7F"/>
    <w:rsid w:val="008B09BD"/>
    <w:rsid w:val="008B229B"/>
    <w:rsid w:val="008B2420"/>
    <w:rsid w:val="008B7EB1"/>
    <w:rsid w:val="008C1F40"/>
    <w:rsid w:val="008C7A9E"/>
    <w:rsid w:val="008D135D"/>
    <w:rsid w:val="008D3C33"/>
    <w:rsid w:val="008D3C34"/>
    <w:rsid w:val="008D7118"/>
    <w:rsid w:val="008E27E8"/>
    <w:rsid w:val="008E51E6"/>
    <w:rsid w:val="008E577F"/>
    <w:rsid w:val="008F08A6"/>
    <w:rsid w:val="008F1587"/>
    <w:rsid w:val="008F161D"/>
    <w:rsid w:val="008F305D"/>
    <w:rsid w:val="008F3549"/>
    <w:rsid w:val="008F522F"/>
    <w:rsid w:val="008F644F"/>
    <w:rsid w:val="00900A25"/>
    <w:rsid w:val="009070B9"/>
    <w:rsid w:val="00914F9A"/>
    <w:rsid w:val="00921BD7"/>
    <w:rsid w:val="00923279"/>
    <w:rsid w:val="00923A9D"/>
    <w:rsid w:val="009301E5"/>
    <w:rsid w:val="00934E28"/>
    <w:rsid w:val="00934E62"/>
    <w:rsid w:val="009350D3"/>
    <w:rsid w:val="00936F3E"/>
    <w:rsid w:val="009410F2"/>
    <w:rsid w:val="0094176F"/>
    <w:rsid w:val="00945485"/>
    <w:rsid w:val="00952529"/>
    <w:rsid w:val="00952E0F"/>
    <w:rsid w:val="009532FE"/>
    <w:rsid w:val="00962E41"/>
    <w:rsid w:val="00963ECF"/>
    <w:rsid w:val="00965A15"/>
    <w:rsid w:val="0097251A"/>
    <w:rsid w:val="00977003"/>
    <w:rsid w:val="009805B4"/>
    <w:rsid w:val="00980A77"/>
    <w:rsid w:val="009817A2"/>
    <w:rsid w:val="009849EA"/>
    <w:rsid w:val="00987759"/>
    <w:rsid w:val="00987FCB"/>
    <w:rsid w:val="0099475F"/>
    <w:rsid w:val="00996D8B"/>
    <w:rsid w:val="009A0BB2"/>
    <w:rsid w:val="009A2A08"/>
    <w:rsid w:val="009B23BB"/>
    <w:rsid w:val="009C1D8C"/>
    <w:rsid w:val="009C4627"/>
    <w:rsid w:val="009C5F9B"/>
    <w:rsid w:val="009C6A0A"/>
    <w:rsid w:val="009D267B"/>
    <w:rsid w:val="009D2AA4"/>
    <w:rsid w:val="009D2D59"/>
    <w:rsid w:val="009D35E4"/>
    <w:rsid w:val="009E0882"/>
    <w:rsid w:val="009E326C"/>
    <w:rsid w:val="009F38DA"/>
    <w:rsid w:val="009F3B17"/>
    <w:rsid w:val="00A017D6"/>
    <w:rsid w:val="00A01FBC"/>
    <w:rsid w:val="00A11CA5"/>
    <w:rsid w:val="00A11EB6"/>
    <w:rsid w:val="00A17F33"/>
    <w:rsid w:val="00A2173A"/>
    <w:rsid w:val="00A24EE2"/>
    <w:rsid w:val="00A26A44"/>
    <w:rsid w:val="00A35AD6"/>
    <w:rsid w:val="00A4179C"/>
    <w:rsid w:val="00A52335"/>
    <w:rsid w:val="00A53B46"/>
    <w:rsid w:val="00A53BD8"/>
    <w:rsid w:val="00A578EA"/>
    <w:rsid w:val="00A60BCE"/>
    <w:rsid w:val="00A62300"/>
    <w:rsid w:val="00A64492"/>
    <w:rsid w:val="00A65DEB"/>
    <w:rsid w:val="00A66054"/>
    <w:rsid w:val="00A6777F"/>
    <w:rsid w:val="00A70F76"/>
    <w:rsid w:val="00A7195B"/>
    <w:rsid w:val="00A72416"/>
    <w:rsid w:val="00A729DA"/>
    <w:rsid w:val="00A82B32"/>
    <w:rsid w:val="00A834CF"/>
    <w:rsid w:val="00A861D9"/>
    <w:rsid w:val="00A87A81"/>
    <w:rsid w:val="00A94DD9"/>
    <w:rsid w:val="00A9702E"/>
    <w:rsid w:val="00A974D5"/>
    <w:rsid w:val="00AA0B52"/>
    <w:rsid w:val="00AA0D2C"/>
    <w:rsid w:val="00AA1080"/>
    <w:rsid w:val="00AA7092"/>
    <w:rsid w:val="00AA781F"/>
    <w:rsid w:val="00AB24E2"/>
    <w:rsid w:val="00AB290E"/>
    <w:rsid w:val="00AB410B"/>
    <w:rsid w:val="00AB6A1E"/>
    <w:rsid w:val="00AB715F"/>
    <w:rsid w:val="00AC3180"/>
    <w:rsid w:val="00AC5702"/>
    <w:rsid w:val="00AD01BE"/>
    <w:rsid w:val="00AE1D92"/>
    <w:rsid w:val="00AF4677"/>
    <w:rsid w:val="00AF7376"/>
    <w:rsid w:val="00B00217"/>
    <w:rsid w:val="00B00E5A"/>
    <w:rsid w:val="00B030B3"/>
    <w:rsid w:val="00B04243"/>
    <w:rsid w:val="00B12BBD"/>
    <w:rsid w:val="00B14AE4"/>
    <w:rsid w:val="00B152AE"/>
    <w:rsid w:val="00B221F1"/>
    <w:rsid w:val="00B22ED2"/>
    <w:rsid w:val="00B24514"/>
    <w:rsid w:val="00B26CE0"/>
    <w:rsid w:val="00B30B7F"/>
    <w:rsid w:val="00B312F7"/>
    <w:rsid w:val="00B31947"/>
    <w:rsid w:val="00B34AFD"/>
    <w:rsid w:val="00B3695A"/>
    <w:rsid w:val="00B369A0"/>
    <w:rsid w:val="00B42AF1"/>
    <w:rsid w:val="00B45F5F"/>
    <w:rsid w:val="00B51297"/>
    <w:rsid w:val="00B5181E"/>
    <w:rsid w:val="00B52F60"/>
    <w:rsid w:val="00B5458F"/>
    <w:rsid w:val="00B55C0B"/>
    <w:rsid w:val="00B5670C"/>
    <w:rsid w:val="00B56F50"/>
    <w:rsid w:val="00B64C16"/>
    <w:rsid w:val="00B64FC7"/>
    <w:rsid w:val="00B676A6"/>
    <w:rsid w:val="00B70D34"/>
    <w:rsid w:val="00B82CB0"/>
    <w:rsid w:val="00B83224"/>
    <w:rsid w:val="00B85670"/>
    <w:rsid w:val="00B873ED"/>
    <w:rsid w:val="00B91BE1"/>
    <w:rsid w:val="00B94924"/>
    <w:rsid w:val="00BA2E91"/>
    <w:rsid w:val="00BA42B3"/>
    <w:rsid w:val="00BB2750"/>
    <w:rsid w:val="00BB38BB"/>
    <w:rsid w:val="00BB45B7"/>
    <w:rsid w:val="00BB7E1A"/>
    <w:rsid w:val="00BC154E"/>
    <w:rsid w:val="00BC2FC7"/>
    <w:rsid w:val="00BD29BC"/>
    <w:rsid w:val="00BE53E7"/>
    <w:rsid w:val="00BF4F58"/>
    <w:rsid w:val="00BF77E4"/>
    <w:rsid w:val="00C008C0"/>
    <w:rsid w:val="00C0124E"/>
    <w:rsid w:val="00C02692"/>
    <w:rsid w:val="00C0338C"/>
    <w:rsid w:val="00C0347B"/>
    <w:rsid w:val="00C05B7D"/>
    <w:rsid w:val="00C10E19"/>
    <w:rsid w:val="00C12E85"/>
    <w:rsid w:val="00C15ADF"/>
    <w:rsid w:val="00C2499F"/>
    <w:rsid w:val="00C25A95"/>
    <w:rsid w:val="00C26A50"/>
    <w:rsid w:val="00C27FD3"/>
    <w:rsid w:val="00C37500"/>
    <w:rsid w:val="00C376BE"/>
    <w:rsid w:val="00C40CF9"/>
    <w:rsid w:val="00C46568"/>
    <w:rsid w:val="00C47328"/>
    <w:rsid w:val="00C51C62"/>
    <w:rsid w:val="00C51CC6"/>
    <w:rsid w:val="00C52023"/>
    <w:rsid w:val="00C53F37"/>
    <w:rsid w:val="00C630E1"/>
    <w:rsid w:val="00C676EB"/>
    <w:rsid w:val="00C74647"/>
    <w:rsid w:val="00C74BCF"/>
    <w:rsid w:val="00C7786A"/>
    <w:rsid w:val="00C837A9"/>
    <w:rsid w:val="00C93DE4"/>
    <w:rsid w:val="00C95DA9"/>
    <w:rsid w:val="00CA51FE"/>
    <w:rsid w:val="00CA6A3B"/>
    <w:rsid w:val="00CB1627"/>
    <w:rsid w:val="00CB232E"/>
    <w:rsid w:val="00CB5BF0"/>
    <w:rsid w:val="00CC1EAE"/>
    <w:rsid w:val="00CC5448"/>
    <w:rsid w:val="00CD4D9F"/>
    <w:rsid w:val="00CD5AE3"/>
    <w:rsid w:val="00CD7052"/>
    <w:rsid w:val="00CD7374"/>
    <w:rsid w:val="00CE2F55"/>
    <w:rsid w:val="00CE5CD9"/>
    <w:rsid w:val="00CE7E30"/>
    <w:rsid w:val="00CF65D2"/>
    <w:rsid w:val="00D00A48"/>
    <w:rsid w:val="00D074DC"/>
    <w:rsid w:val="00D17B17"/>
    <w:rsid w:val="00D2769A"/>
    <w:rsid w:val="00D31DC9"/>
    <w:rsid w:val="00D3357C"/>
    <w:rsid w:val="00D3665B"/>
    <w:rsid w:val="00D36EE5"/>
    <w:rsid w:val="00D429F1"/>
    <w:rsid w:val="00D42D0E"/>
    <w:rsid w:val="00D42E94"/>
    <w:rsid w:val="00D44429"/>
    <w:rsid w:val="00D46960"/>
    <w:rsid w:val="00D51DB7"/>
    <w:rsid w:val="00D54521"/>
    <w:rsid w:val="00D66753"/>
    <w:rsid w:val="00D74D10"/>
    <w:rsid w:val="00D77321"/>
    <w:rsid w:val="00D776BD"/>
    <w:rsid w:val="00D832F5"/>
    <w:rsid w:val="00D87765"/>
    <w:rsid w:val="00D90672"/>
    <w:rsid w:val="00D932BD"/>
    <w:rsid w:val="00DA19A2"/>
    <w:rsid w:val="00DA2251"/>
    <w:rsid w:val="00DA59B9"/>
    <w:rsid w:val="00DB3249"/>
    <w:rsid w:val="00DD0159"/>
    <w:rsid w:val="00DD288B"/>
    <w:rsid w:val="00DD300D"/>
    <w:rsid w:val="00DE5ABE"/>
    <w:rsid w:val="00DE6179"/>
    <w:rsid w:val="00DF5162"/>
    <w:rsid w:val="00E0456F"/>
    <w:rsid w:val="00E05418"/>
    <w:rsid w:val="00E10F5D"/>
    <w:rsid w:val="00E12898"/>
    <w:rsid w:val="00E15073"/>
    <w:rsid w:val="00E20E59"/>
    <w:rsid w:val="00E24A5D"/>
    <w:rsid w:val="00E27AF7"/>
    <w:rsid w:val="00E343EF"/>
    <w:rsid w:val="00E34BC1"/>
    <w:rsid w:val="00E35A21"/>
    <w:rsid w:val="00E361E3"/>
    <w:rsid w:val="00E401E4"/>
    <w:rsid w:val="00E40760"/>
    <w:rsid w:val="00E40A93"/>
    <w:rsid w:val="00E43E75"/>
    <w:rsid w:val="00E45820"/>
    <w:rsid w:val="00E45847"/>
    <w:rsid w:val="00E5062A"/>
    <w:rsid w:val="00E534A4"/>
    <w:rsid w:val="00E80453"/>
    <w:rsid w:val="00E909BE"/>
    <w:rsid w:val="00E93CFE"/>
    <w:rsid w:val="00E97BAE"/>
    <w:rsid w:val="00EB0973"/>
    <w:rsid w:val="00EB473F"/>
    <w:rsid w:val="00EB4B19"/>
    <w:rsid w:val="00EB5770"/>
    <w:rsid w:val="00EB5D97"/>
    <w:rsid w:val="00EC692B"/>
    <w:rsid w:val="00ED2BA4"/>
    <w:rsid w:val="00EE0D5C"/>
    <w:rsid w:val="00EE2C15"/>
    <w:rsid w:val="00EE7718"/>
    <w:rsid w:val="00EF44AA"/>
    <w:rsid w:val="00EF7151"/>
    <w:rsid w:val="00EF73DE"/>
    <w:rsid w:val="00F01FF1"/>
    <w:rsid w:val="00F023E3"/>
    <w:rsid w:val="00F0244E"/>
    <w:rsid w:val="00F03256"/>
    <w:rsid w:val="00F12CF7"/>
    <w:rsid w:val="00F17390"/>
    <w:rsid w:val="00F21079"/>
    <w:rsid w:val="00F22765"/>
    <w:rsid w:val="00F22DEA"/>
    <w:rsid w:val="00F24FEF"/>
    <w:rsid w:val="00F26B25"/>
    <w:rsid w:val="00F32AAD"/>
    <w:rsid w:val="00F32F8E"/>
    <w:rsid w:val="00F365BD"/>
    <w:rsid w:val="00F43E5F"/>
    <w:rsid w:val="00F57416"/>
    <w:rsid w:val="00F60DFC"/>
    <w:rsid w:val="00F632D8"/>
    <w:rsid w:val="00F63750"/>
    <w:rsid w:val="00F7102B"/>
    <w:rsid w:val="00F7260C"/>
    <w:rsid w:val="00F81253"/>
    <w:rsid w:val="00F91695"/>
    <w:rsid w:val="00F95593"/>
    <w:rsid w:val="00F965F3"/>
    <w:rsid w:val="00F96861"/>
    <w:rsid w:val="00FA5202"/>
    <w:rsid w:val="00FB227E"/>
    <w:rsid w:val="00FB3471"/>
    <w:rsid w:val="00FB34E0"/>
    <w:rsid w:val="00FB5538"/>
    <w:rsid w:val="00FC44F7"/>
    <w:rsid w:val="00FC4FC1"/>
    <w:rsid w:val="00FC6949"/>
    <w:rsid w:val="00FD03A9"/>
    <w:rsid w:val="00FD3791"/>
    <w:rsid w:val="00FD5538"/>
    <w:rsid w:val="00FD56A4"/>
    <w:rsid w:val="00FE4CD1"/>
    <w:rsid w:val="00FF120E"/>
    <w:rsid w:val="00FF34D7"/>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2E575F"/>
  <w15:docId w15:val="{6BCFE524-60EA-4809-B2C7-FBB107524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unhideWhenUsed/>
    <w:rsid w:val="00EB4B19"/>
    <w:rPr>
      <w:sz w:val="20"/>
      <w:szCs w:val="20"/>
    </w:rPr>
  </w:style>
  <w:style w:type="character" w:customStyle="1" w:styleId="CommentTextChar">
    <w:name w:val="Comment Text Char"/>
    <w:basedOn w:val="DefaultParagraphFont"/>
    <w:link w:val="CommentText"/>
    <w:uiPriority w:val="99"/>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FA5202"/>
    <w:rPr>
      <w:color w:val="0000FF" w:themeColor="hyperlink"/>
      <w:u w:val="single"/>
    </w:rPr>
  </w:style>
  <w:style w:type="character" w:styleId="UnresolvedMention">
    <w:name w:val="Unresolved Mention"/>
    <w:basedOn w:val="DefaultParagraphFont"/>
    <w:uiPriority w:val="99"/>
    <w:semiHidden/>
    <w:unhideWhenUsed/>
    <w:rsid w:val="00FA5202"/>
    <w:rPr>
      <w:color w:val="605E5C"/>
      <w:shd w:val="clear" w:color="auto" w:fill="E1DFDD"/>
    </w:rPr>
  </w:style>
  <w:style w:type="paragraph" w:styleId="FootnoteText">
    <w:name w:val="footnote text"/>
    <w:basedOn w:val="Normal"/>
    <w:link w:val="FootnoteTextChar"/>
    <w:uiPriority w:val="99"/>
    <w:semiHidden/>
    <w:unhideWhenUsed/>
    <w:rsid w:val="00EC692B"/>
    <w:rPr>
      <w:sz w:val="20"/>
      <w:szCs w:val="20"/>
    </w:rPr>
  </w:style>
  <w:style w:type="character" w:customStyle="1" w:styleId="FootnoteTextChar">
    <w:name w:val="Footnote Text Char"/>
    <w:basedOn w:val="DefaultParagraphFont"/>
    <w:link w:val="FootnoteText"/>
    <w:uiPriority w:val="99"/>
    <w:semiHidden/>
    <w:rsid w:val="00EC692B"/>
    <w:rPr>
      <w:rFonts w:ascii="Arial" w:hAnsi="Arial"/>
      <w:lang w:eastAsia="en-US"/>
    </w:rPr>
  </w:style>
  <w:style w:type="character" w:styleId="FootnoteReference">
    <w:name w:val="footnote reference"/>
    <w:basedOn w:val="DefaultParagraphFont"/>
    <w:uiPriority w:val="99"/>
    <w:semiHidden/>
    <w:unhideWhenUsed/>
    <w:rsid w:val="00EC692B"/>
    <w:rPr>
      <w:vertAlign w:val="superscript"/>
    </w:rPr>
  </w:style>
  <w:style w:type="paragraph" w:styleId="Caption">
    <w:name w:val="caption"/>
    <w:basedOn w:val="Normal"/>
    <w:next w:val="Normal"/>
    <w:uiPriority w:val="35"/>
    <w:unhideWhenUsed/>
    <w:qFormat/>
    <w:rsid w:val="0094176F"/>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F023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9122539">
      <w:bodyDiv w:val="1"/>
      <w:marLeft w:val="0"/>
      <w:marRight w:val="0"/>
      <w:marTop w:val="0"/>
      <w:marBottom w:val="0"/>
      <w:divBdr>
        <w:top w:val="none" w:sz="0" w:space="0" w:color="auto"/>
        <w:left w:val="none" w:sz="0" w:space="0" w:color="auto"/>
        <w:bottom w:val="none" w:sz="0" w:space="0" w:color="auto"/>
        <w:right w:val="none" w:sz="0" w:space="0" w:color="auto"/>
      </w:divBdr>
    </w:div>
    <w:div w:id="1636108230">
      <w:bodyDiv w:val="1"/>
      <w:marLeft w:val="0"/>
      <w:marRight w:val="0"/>
      <w:marTop w:val="0"/>
      <w:marBottom w:val="0"/>
      <w:divBdr>
        <w:top w:val="none" w:sz="0" w:space="0" w:color="auto"/>
        <w:left w:val="none" w:sz="0" w:space="0" w:color="auto"/>
        <w:bottom w:val="none" w:sz="0" w:space="0" w:color="auto"/>
        <w:right w:val="none" w:sz="0" w:space="0" w:color="auto"/>
      </w:divBdr>
    </w:div>
    <w:div w:id="202755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9.png"/><Relationship Id="rId18" Type="http://schemas.openxmlformats.org/officeDocument/2006/relationships/hyperlink" Target="https://www.bbc.co.uk/news/articles/cden3j9d1r7o"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preventionweb.net/news/netherlands-flood-management-climate-adaption-model-world" TargetMode="External"/><Relationship Id="rId7"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hyperlink" Target="https://www.theguardian.com/us-news/2024/oct/02/hurricane-helene-destruction-timelin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theconversation.com/how-hurricane-helene-became-a-deadly-disaster-across-six-states-240522" TargetMode="External"/><Relationship Id="rId20" Type="http://schemas.openxmlformats.org/officeDocument/2006/relationships/hyperlink" Target="https://earthobservatory.nasa.gov/images/153358/rivers-in-europe-burst-their-bank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7.jp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11.jpe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s://www.theguardian.com/world/2024/apr/07/russia-floods-federal-emergency-dam-bursts-orenburg-orsk-ural-rive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0.jpeg"/><Relationship Id="rId22" Type="http://schemas.openxmlformats.org/officeDocument/2006/relationships/hyperlink" Target="https://valuingwaterinitiative.org/"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unwater.org/publications/un-world-water-development-report-2021" TargetMode="External"/><Relationship Id="rId2" Type="http://schemas.openxmlformats.org/officeDocument/2006/relationships/hyperlink" Target="https://www.unep.org/annualreport/2022" TargetMode="External"/><Relationship Id="rId1" Type="http://schemas.openxmlformats.org/officeDocument/2006/relationships/hyperlink" Target="https://agupubs.onlinelibrary.wiley.com/doi/full/10.1029/2020GL091824"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8" ma:contentTypeDescription="Create a new document." ma:contentTypeScope="" ma:versionID="80b6d4c330bd052135854d6547464b9e">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612ded6ac3ecb0adab5874307195783d"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661125-99c8-487d-84bf-1ca27cde5d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ec90089-538b-4d2c-8a1d-ff12a2002a92}" ma:internalName="TaxCatchAll" ma:showField="CatchAllData" ma:web="0515a49c-d695-4170-b908-46c0a4a40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99B3D8-FF67-4A91-ADDA-49A98DB4F5A6}">
  <ds:schemaRefs>
    <ds:schemaRef ds:uri="http://schemas.openxmlformats.org/officeDocument/2006/bibliography"/>
  </ds:schemaRefs>
</ds:datastoreItem>
</file>

<file path=customXml/itemProps2.xml><?xml version="1.0" encoding="utf-8"?>
<ds:datastoreItem xmlns:ds="http://schemas.openxmlformats.org/officeDocument/2006/customXml" ds:itemID="{BA010E85-1E53-424B-B150-CF22DE17C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EF5995-076C-46F2-8DD6-AB3FCBBC51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1920</TotalTime>
  <Pages>6</Pages>
  <Words>1617</Words>
  <Characters>9219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10815</CharactersWithSpaces>
  <SharedDoc>false</SharedDoc>
  <HLinks>
    <vt:vector size="60" baseType="variant">
      <vt:variant>
        <vt:i4>6619239</vt:i4>
      </vt:variant>
      <vt:variant>
        <vt:i4>18</vt:i4>
      </vt:variant>
      <vt:variant>
        <vt:i4>0</vt:i4>
      </vt:variant>
      <vt:variant>
        <vt:i4>5</vt:i4>
      </vt:variant>
      <vt:variant>
        <vt:lpwstr>https://valuingwaterinitiative.org/</vt:lpwstr>
      </vt:variant>
      <vt:variant>
        <vt:lpwstr/>
      </vt:variant>
      <vt:variant>
        <vt:i4>5505027</vt:i4>
      </vt:variant>
      <vt:variant>
        <vt:i4>15</vt:i4>
      </vt:variant>
      <vt:variant>
        <vt:i4>0</vt:i4>
      </vt:variant>
      <vt:variant>
        <vt:i4>5</vt:i4>
      </vt:variant>
      <vt:variant>
        <vt:lpwstr>https://www.preventionweb.net/news/netherlands-flood-management-climate-adaption-model-world</vt:lpwstr>
      </vt:variant>
      <vt:variant>
        <vt:lpwstr/>
      </vt:variant>
      <vt:variant>
        <vt:i4>3866725</vt:i4>
      </vt:variant>
      <vt:variant>
        <vt:i4>12</vt:i4>
      </vt:variant>
      <vt:variant>
        <vt:i4>0</vt:i4>
      </vt:variant>
      <vt:variant>
        <vt:i4>5</vt:i4>
      </vt:variant>
      <vt:variant>
        <vt:lpwstr>https://earthobservatory.nasa.gov/images/153358/rivers-in-europe-burst-their-banks</vt:lpwstr>
      </vt:variant>
      <vt:variant>
        <vt:lpwstr>:~:text=A%20slow%2Dmoving%20storm%20triggered,evacuate%20flooded%20towns%20and%20cities.</vt:lpwstr>
      </vt:variant>
      <vt:variant>
        <vt:i4>1310789</vt:i4>
      </vt:variant>
      <vt:variant>
        <vt:i4>9</vt:i4>
      </vt:variant>
      <vt:variant>
        <vt:i4>0</vt:i4>
      </vt:variant>
      <vt:variant>
        <vt:i4>5</vt:i4>
      </vt:variant>
      <vt:variant>
        <vt:lpwstr>https://www.theguardian.com/world/2024/apr/07/russia-floods-federal-emergency-dam-bursts-orenburg-orsk-ural-river</vt:lpwstr>
      </vt:variant>
      <vt:variant>
        <vt:lpwstr/>
      </vt:variant>
      <vt:variant>
        <vt:i4>131167</vt:i4>
      </vt:variant>
      <vt:variant>
        <vt:i4>6</vt:i4>
      </vt:variant>
      <vt:variant>
        <vt:i4>0</vt:i4>
      </vt:variant>
      <vt:variant>
        <vt:i4>5</vt:i4>
      </vt:variant>
      <vt:variant>
        <vt:lpwstr>https://www.bbc.co.uk/news/articles/cden3j9d1r7o</vt:lpwstr>
      </vt:variant>
      <vt:variant>
        <vt:lpwstr/>
      </vt:variant>
      <vt:variant>
        <vt:i4>5242951</vt:i4>
      </vt:variant>
      <vt:variant>
        <vt:i4>3</vt:i4>
      </vt:variant>
      <vt:variant>
        <vt:i4>0</vt:i4>
      </vt:variant>
      <vt:variant>
        <vt:i4>5</vt:i4>
      </vt:variant>
      <vt:variant>
        <vt:lpwstr>https://www.theguardian.com/us-news/2024/oct/02/hurricane-helene-destruction-timeline</vt:lpwstr>
      </vt:variant>
      <vt:variant>
        <vt:lpwstr/>
      </vt:variant>
      <vt:variant>
        <vt:i4>3276925</vt:i4>
      </vt:variant>
      <vt:variant>
        <vt:i4>0</vt:i4>
      </vt:variant>
      <vt:variant>
        <vt:i4>0</vt:i4>
      </vt:variant>
      <vt:variant>
        <vt:i4>5</vt:i4>
      </vt:variant>
      <vt:variant>
        <vt:lpwstr>https://theconversation.com/how-hurricane-helene-became-a-deadly-disaster-across-six-states-240522</vt:lpwstr>
      </vt:variant>
      <vt:variant>
        <vt:lpwstr/>
      </vt:variant>
      <vt:variant>
        <vt:i4>2293874</vt:i4>
      </vt:variant>
      <vt:variant>
        <vt:i4>6</vt:i4>
      </vt:variant>
      <vt:variant>
        <vt:i4>0</vt:i4>
      </vt:variant>
      <vt:variant>
        <vt:i4>5</vt:i4>
      </vt:variant>
      <vt:variant>
        <vt:lpwstr>https://www.unwater.org/publications/un-world-water-development-report-2021</vt:lpwstr>
      </vt:variant>
      <vt:variant>
        <vt:lpwstr/>
      </vt:variant>
      <vt:variant>
        <vt:i4>7143466</vt:i4>
      </vt:variant>
      <vt:variant>
        <vt:i4>3</vt:i4>
      </vt:variant>
      <vt:variant>
        <vt:i4>0</vt:i4>
      </vt:variant>
      <vt:variant>
        <vt:i4>5</vt:i4>
      </vt:variant>
      <vt:variant>
        <vt:lpwstr>https://www.unep.org/annualreport/2022</vt:lpwstr>
      </vt:variant>
      <vt:variant>
        <vt:lpwstr/>
      </vt:variant>
      <vt:variant>
        <vt:i4>1441820</vt:i4>
      </vt:variant>
      <vt:variant>
        <vt:i4>0</vt:i4>
      </vt:variant>
      <vt:variant>
        <vt:i4>0</vt:i4>
      </vt:variant>
      <vt:variant>
        <vt:i4>5</vt:i4>
      </vt:variant>
      <vt:variant>
        <vt:lpwstr>https://agupubs.onlinelibrary.wiley.com/doi/full/10.1029/2020GL091824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Owen</dc:creator>
  <cp:lastModifiedBy>Rachel Owen</cp:lastModifiedBy>
  <cp:revision>411</cp:revision>
  <cp:lastPrinted>2004-07-08T14:42:00Z</cp:lastPrinted>
  <dcterms:created xsi:type="dcterms:W3CDTF">2024-02-22T14:00:00Z</dcterms:created>
  <dcterms:modified xsi:type="dcterms:W3CDTF">2024-11-04T16:31:00Z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